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3" w:rsidRPr="00DD6D7F" w:rsidRDefault="005C51E3" w:rsidP="005C51E3">
      <w:pPr>
        <w:jc w:val="center"/>
        <w:rPr>
          <w:b/>
          <w:sz w:val="28"/>
          <w:szCs w:val="28"/>
          <w:lang w:val="ru-RU"/>
        </w:rPr>
      </w:pPr>
      <w:r w:rsidRPr="00DD6D7F">
        <w:rPr>
          <w:b/>
          <w:sz w:val="28"/>
          <w:szCs w:val="28"/>
          <w:lang w:val="ru-RU"/>
        </w:rPr>
        <w:t>ПРАВИЛА</w:t>
      </w:r>
    </w:p>
    <w:p w:rsidR="005C51E3" w:rsidRPr="00DD6D7F" w:rsidRDefault="005C51E3" w:rsidP="005C51E3">
      <w:pPr>
        <w:jc w:val="center"/>
        <w:rPr>
          <w:b/>
          <w:sz w:val="28"/>
          <w:szCs w:val="28"/>
          <w:lang w:val="ru-RU"/>
        </w:rPr>
      </w:pPr>
      <w:r w:rsidRPr="00DD6D7F">
        <w:rPr>
          <w:b/>
          <w:sz w:val="28"/>
          <w:szCs w:val="28"/>
          <w:lang w:val="ru-RU"/>
        </w:rPr>
        <w:t xml:space="preserve">ВНУТРЕННЕГО ТРУДОВОГО </w:t>
      </w:r>
    </w:p>
    <w:p w:rsidR="005C51E3" w:rsidRPr="00DD6D7F" w:rsidRDefault="005C51E3" w:rsidP="005C51E3">
      <w:pPr>
        <w:jc w:val="center"/>
        <w:rPr>
          <w:b/>
          <w:sz w:val="28"/>
          <w:szCs w:val="28"/>
          <w:lang w:val="ru-RU"/>
        </w:rPr>
      </w:pPr>
      <w:r w:rsidRPr="00DD6D7F">
        <w:rPr>
          <w:b/>
          <w:sz w:val="28"/>
          <w:szCs w:val="28"/>
          <w:lang w:val="ru-RU"/>
        </w:rPr>
        <w:t>РАСПОРЯДКА</w:t>
      </w:r>
    </w:p>
    <w:p w:rsidR="005C51E3" w:rsidRPr="00DD6D7F" w:rsidRDefault="005C51E3" w:rsidP="005C51E3">
      <w:pPr>
        <w:rPr>
          <w:b/>
          <w:sz w:val="28"/>
          <w:szCs w:val="28"/>
          <w:lang w:val="ru-RU"/>
        </w:rPr>
      </w:pPr>
      <w:r w:rsidRPr="00DD6D7F">
        <w:rPr>
          <w:b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5C51E3" w:rsidRPr="00DD6D7F" w:rsidRDefault="005C51E3" w:rsidP="005C51E3">
      <w:pPr>
        <w:pStyle w:val="a3"/>
        <w:rPr>
          <w:b w:val="0"/>
          <w:bCs w:val="0"/>
          <w:sz w:val="28"/>
          <w:szCs w:val="28"/>
          <w:lang w:val="ru-RU"/>
        </w:rPr>
      </w:pPr>
      <w:r w:rsidRPr="00DD6D7F">
        <w:rPr>
          <w:bCs w:val="0"/>
          <w:sz w:val="28"/>
          <w:szCs w:val="28"/>
          <w:lang w:val="ru-RU"/>
        </w:rPr>
        <w:t>п. Мостовской</w:t>
      </w:r>
    </w:p>
    <w:p w:rsidR="005C51E3" w:rsidRPr="00DD6D7F" w:rsidRDefault="005C51E3" w:rsidP="005C51E3">
      <w:pPr>
        <w:pStyle w:val="a3"/>
        <w:rPr>
          <w:bCs w:val="0"/>
          <w:sz w:val="28"/>
          <w:szCs w:val="28"/>
        </w:rPr>
      </w:pPr>
      <w:r w:rsidRPr="00DD6D7F">
        <w:rPr>
          <w:bCs w:val="0"/>
          <w:sz w:val="28"/>
          <w:szCs w:val="28"/>
        </w:rPr>
        <w:t>2014 год</w:t>
      </w:r>
    </w:p>
    <w:p w:rsidR="005C51E3" w:rsidRPr="00DD6D7F" w:rsidRDefault="005C51E3" w:rsidP="005C51E3">
      <w:pPr>
        <w:widowControl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</w:rPr>
      </w:pPr>
      <w:r w:rsidRPr="00DD6D7F">
        <w:rPr>
          <w:b/>
          <w:bCs/>
          <w:sz w:val="28"/>
          <w:szCs w:val="28"/>
        </w:rPr>
        <w:t>Общие положения</w:t>
      </w:r>
    </w:p>
    <w:p w:rsidR="005C51E3" w:rsidRPr="00DD6D7F" w:rsidRDefault="005C51E3" w:rsidP="005C51E3">
      <w:pPr>
        <w:jc w:val="center"/>
        <w:rPr>
          <w:sz w:val="28"/>
          <w:szCs w:val="28"/>
        </w:rPr>
      </w:pPr>
    </w:p>
    <w:p w:rsidR="005C51E3" w:rsidRPr="00DD6D7F" w:rsidRDefault="005C51E3" w:rsidP="005C51E3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Настоящие Правила внутреннего трудового распорядка (далее – Правила) – локальный нормативный акт 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ответственность за нарушение трудовой дисциплины, а также иные вопросы регулирования трудовых отношений. </w:t>
      </w:r>
    </w:p>
    <w:p w:rsidR="005C51E3" w:rsidRPr="00DD6D7F" w:rsidRDefault="005C51E3" w:rsidP="005C51E3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Правила действуют наряду с Трудовым кодексом Российской Федерации (далее – ТК РФ), иными актами трудового законодательства, Уставом МБУЗ «Мостовская ЦРБ», иными локальными нормативными актами.</w:t>
      </w:r>
    </w:p>
    <w:p w:rsidR="005C51E3" w:rsidRPr="00DD6D7F" w:rsidRDefault="005C51E3" w:rsidP="005C51E3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Правилах используются следующие термины: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 w:rsidRPr="00DD6D7F">
        <w:rPr>
          <w:sz w:val="28"/>
          <w:szCs w:val="28"/>
        </w:rPr>
        <w:t>«Работодатель» - МБУЗ «Мостовская ЦРБ»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«Работник» - физическое лицо, вступившее в трудовые отношения с работодателем на основании трудового договора и на иных основаниях, предусмотренных ст. 16 ТК РФ;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«Дисциплина труда» – обязательное для всех работников подчинение правилам поведения, определенным в соответствии с ТК РФ, иными законами, трудовым договором, локальными нормативными актами.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Правила вводятся с целью укрепления дисциплины труда, установления трудового распорядка, эффективной организации труда, рационального использования рабочего времени, обеспечения высокого качества и производительности труда работников.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Трудовые обязанности и права работников конкретизируются в трудовых договорах, должностных инструкциях, производственных инструкциях.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Действия Правил распространяются на всех работников независимо от стажа работы и режима занятости.</w:t>
      </w:r>
    </w:p>
    <w:p w:rsidR="005C51E3" w:rsidRPr="00DD6D7F" w:rsidRDefault="005C51E3" w:rsidP="005C51E3">
      <w:pPr>
        <w:widowControl/>
        <w:numPr>
          <w:ilvl w:val="1"/>
          <w:numId w:val="1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  <w:lang w:val="ru-RU"/>
        </w:rPr>
      </w:pPr>
    </w:p>
    <w:p w:rsidR="005C51E3" w:rsidRPr="00DD6D7F" w:rsidRDefault="005C51E3" w:rsidP="005C51E3">
      <w:pPr>
        <w:widowControl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</w:rPr>
      </w:pPr>
      <w:r w:rsidRPr="00DD6D7F">
        <w:rPr>
          <w:b/>
          <w:bCs/>
          <w:sz w:val="28"/>
          <w:szCs w:val="28"/>
        </w:rPr>
        <w:t>Порядок приема и увольнения работников</w:t>
      </w:r>
    </w:p>
    <w:p w:rsidR="005C51E3" w:rsidRPr="00DD6D7F" w:rsidRDefault="005C51E3" w:rsidP="005C51E3">
      <w:pPr>
        <w:ind w:left="360"/>
        <w:rPr>
          <w:b/>
          <w:bCs/>
          <w:sz w:val="28"/>
          <w:szCs w:val="28"/>
        </w:rPr>
      </w:pP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Прием на работу осуществляется по следующим правилам: лицо, поступающее на работу, предъявляет: 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паспорт или иной документ, удостоверяющий личность;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трудовую книжку (за исключением случаев, когда трудовой договор заключается впервые или лицо поступает на работу на условиях совместительства);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страховое свидетельство государственного пенсионного страхования; 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документы воинского учета (для военнообязанных и лиц, подлежащих призыву на военную службу);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документ об образовании, сертификат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5C51E3" w:rsidRPr="00DD6D7F" w:rsidRDefault="005C51E3" w:rsidP="005C51E3">
      <w:pPr>
        <w:widowControl/>
        <w:numPr>
          <w:ilvl w:val="2"/>
          <w:numId w:val="1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Приём на работу без указанных документов не производится.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отдельных случаях с учётом специфики работы трудовым законодательством может предусматриваться необходимость предъявления при заключении трудового договора дополнительных документов.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случае отсутствия трудовой книжки или заключения трудового договора впервые, соискатель представляет заявление о выдаче новой трудовой книжки с указанием причины ее отсутствия.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оформляются Работодателем.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 поступлении на работу, могут быть также представлены следующие документы: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</w:rPr>
      </w:pPr>
      <w:r w:rsidRPr="00DD6D7F">
        <w:rPr>
          <w:sz w:val="28"/>
          <w:szCs w:val="28"/>
        </w:rPr>
        <w:t>о семейном положении;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 наличии детей и иждивенцев;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трудовая рекомендация </w:t>
      </w:r>
      <w:proofErr w:type="gramStart"/>
      <w:r w:rsidRPr="00DD6D7F">
        <w:rPr>
          <w:sz w:val="28"/>
          <w:szCs w:val="28"/>
          <w:lang w:val="ru-RU"/>
        </w:rPr>
        <w:t>медико-социальной</w:t>
      </w:r>
      <w:proofErr w:type="gramEnd"/>
      <w:r w:rsidRPr="00DD6D7F">
        <w:rPr>
          <w:sz w:val="28"/>
          <w:szCs w:val="28"/>
          <w:lang w:val="ru-RU"/>
        </w:rPr>
        <w:t xml:space="preserve"> экспертизы (для инвалидов);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иные документы, которые могут повлечь для лица изменение режима труда и отдыха, условий труда по сравнению с общими правилами 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целях более полной оценки профессиональных и деловых каче</w:t>
      </w:r>
      <w:proofErr w:type="gramStart"/>
      <w:r w:rsidRPr="00DD6D7F">
        <w:rPr>
          <w:sz w:val="28"/>
          <w:szCs w:val="28"/>
          <w:lang w:val="ru-RU"/>
        </w:rPr>
        <w:t>ств пр</w:t>
      </w:r>
      <w:proofErr w:type="gramEnd"/>
      <w:r w:rsidRPr="00DD6D7F">
        <w:rPr>
          <w:sz w:val="28"/>
          <w:szCs w:val="28"/>
          <w:lang w:val="ru-RU"/>
        </w:rPr>
        <w:t>инимаемого на работу лица, Работодатель может предложить ему представить краткую письменную характеристику (резюме) выполняемой ранее работы, а также принять участие в собеседовании.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Правом приема и увольнения работников обладает главный врач, действующий на основании УСТАВА.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С </w:t>
      </w:r>
      <w:proofErr w:type="gramStart"/>
      <w:r w:rsidRPr="00DD6D7F">
        <w:rPr>
          <w:sz w:val="28"/>
          <w:szCs w:val="28"/>
          <w:lang w:val="ru-RU"/>
        </w:rPr>
        <w:t>принимаемым</w:t>
      </w:r>
      <w:proofErr w:type="gramEnd"/>
      <w:r w:rsidRPr="00DD6D7F">
        <w:rPr>
          <w:sz w:val="28"/>
          <w:szCs w:val="28"/>
          <w:lang w:val="ru-RU"/>
        </w:rPr>
        <w:t xml:space="preserve"> на работу заключается трудовой договор, составляемый в письменной форме в двух экземплярах: один передается работнику под роспись, другой – хранится в отделе кадров.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При заключении трудового договора обязательному предварительному медицинскому освидетельствованию подлежат лица, не достигшие возраста восемнадцати лет, лица, поступающие на работу с вредными или опасными условиями труда, а также на работы, связанные с движением транспорта. 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Прием на работу оформляется приказом, изданным на основании заключенного трудового договора. Приказ о приеме на работу объявляется работнику под роспись в трехдневный срок со дня фактического начала работы.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месяцев, а для  заместителей главного врача, главного бухгалтера и его заместителя, а также руководителей структурных подразделений учреждения  – шести  месяцев.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Испытание при приёме на работу не устанавливается </w:t>
      </w:r>
      <w:proofErr w:type="gramStart"/>
      <w:r w:rsidRPr="00DD6D7F">
        <w:rPr>
          <w:sz w:val="28"/>
          <w:szCs w:val="28"/>
          <w:lang w:val="ru-RU"/>
        </w:rPr>
        <w:t>для</w:t>
      </w:r>
      <w:proofErr w:type="gramEnd"/>
      <w:r w:rsidRPr="00DD6D7F">
        <w:rPr>
          <w:sz w:val="28"/>
          <w:szCs w:val="28"/>
          <w:lang w:val="ru-RU"/>
        </w:rPr>
        <w:t>: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лиц, поступающих на работу по конкурсу на замещение соответствующей должности, проведённому в порядке, установленном законом;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беременных женщин;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лиц, не достигших возраста восемнадцати лет;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лиц, окончивших образовательное учреждение начального, среднего и высшего профессионального образования и впервые поступающих на работу по полученной специальности;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в иных случаях, предусмотренных действующим законодательством.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испытания. Решение Работодателя работник имеет право обжаловать в судебном порядке.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Если срок испытания истёк,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Если в период испытания работник придёт к выводу, что предложенная ему работа,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 приеме на работу (до подписания трудового договора) Работодатель: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знакомит Работника с порученной работой, рабочим местом, условиями труда, режимом труда, системой и формой оплаты труда, а также локальными нормативными актами, имеющими отношение к трудовой функции работника;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разъясняет работнику его права и предупреждает об ответственности, к которой работник может быть привлечен при неисполнении своих обязанностей, несоблюдении Правил и иных локальных нормативных актов;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проводит инструктаж по правилам техники безопасности на рабочем месте, противопожарной безопасности и охране труда.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На всех работников, проработавших свыше 5 дней, если работа является для работника основной, оформляются трудовые книжки в порядке, установленном действующим законодательством РФ.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2.2. Увольнение работника: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2.2.1. Прекращение трудового договора осуществляется только по основаниям, предусмотренным ТК РФ и иными федеральными законами. 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2.2.2. Работник имеет право расторгнуть трудовой договор по основаниям, предусмотренным ТК РФ, предупредив работодателя в установленном порядке и в следующие сроки: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 3 дня, если работник в период испытания придет к выводу, что предложенная ему работа является для него неподходящей;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 две недели, если работник принимает решение об увольнении по собственному желанию. В этом случае увольнение производится по истечении двухнедельного срока с момента подачи заявления или в более ранние сроки по соглашению между Работником и Работодателем.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2.2.3. </w:t>
      </w:r>
      <w:proofErr w:type="gramStart"/>
      <w:r w:rsidRPr="00DD6D7F">
        <w:rPr>
          <w:sz w:val="28"/>
          <w:szCs w:val="28"/>
          <w:lang w:val="ru-RU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др. случаи), а также в случаях установленного нарушения работодателем законов и иных нормативных актов, содержащих нормы трудового права или трудового договора, трудовой договор расторгается в срок, указанный в заявлении работника.</w:t>
      </w:r>
      <w:proofErr w:type="gramEnd"/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2.2.4.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не может быть отказано в заключени</w:t>
      </w:r>
      <w:proofErr w:type="gramStart"/>
      <w:r w:rsidRPr="00DD6D7F">
        <w:rPr>
          <w:sz w:val="28"/>
          <w:szCs w:val="28"/>
          <w:lang w:val="ru-RU"/>
        </w:rPr>
        <w:t>и</w:t>
      </w:r>
      <w:proofErr w:type="gramEnd"/>
      <w:r w:rsidRPr="00DD6D7F">
        <w:rPr>
          <w:sz w:val="28"/>
          <w:szCs w:val="28"/>
          <w:lang w:val="ru-RU"/>
        </w:rPr>
        <w:t xml:space="preserve"> трудового договора.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2.2.5.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своё заявление об увольнении до дня начала отпуска, если на его место не приглашён в порядке перевода другой работник.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2.2.6. Расторжение трудового договора по инициативе работодателя производится по основаниям и в строгом соответствии с правилами, установленными ТК РФ, иными федеральными законами.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2.2.7. Прекращение трудового договора оформляется приказом, с которым работник должен ознакомиться под роспись.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2.2.8. Днем увольнения работника является последний день его работы, а в случае предоставления работнику неиспользованного отпуска с последующим увольнением – днем увольнения считается последний день отпуска.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2.2.9. В день увольнения Работник отчитывается о находящихся в его ведении товарно-материальных ценностях путем подписания обходного листа соответствующими руководителями подразделений.</w:t>
      </w:r>
    </w:p>
    <w:p w:rsidR="005C51E3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2.2.10. В день увольнения работодатель обязан выдать работнику трудовую книжку и выплатить все суммы, причитающиеся работнику. Записи о причинах увольнения в трудовую книжку производятся в точном соответствии с формулировками действующего законодательства</w:t>
      </w:r>
      <w:r>
        <w:rPr>
          <w:sz w:val="28"/>
          <w:szCs w:val="28"/>
          <w:lang w:val="ru-RU"/>
        </w:rPr>
        <w:t>.</w:t>
      </w:r>
      <w:r w:rsidRPr="00DD6D7F">
        <w:rPr>
          <w:sz w:val="28"/>
          <w:szCs w:val="28"/>
          <w:lang w:val="ru-RU"/>
        </w:rPr>
        <w:t xml:space="preserve"> 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2.2.11. В случае</w:t>
      </w:r>
      <w:proofErr w:type="gramStart"/>
      <w:r w:rsidRPr="00DD6D7F">
        <w:rPr>
          <w:sz w:val="28"/>
          <w:szCs w:val="28"/>
          <w:lang w:val="ru-RU"/>
        </w:rPr>
        <w:t>,</w:t>
      </w:r>
      <w:proofErr w:type="gramEnd"/>
      <w:r w:rsidRPr="00DD6D7F">
        <w:rPr>
          <w:sz w:val="28"/>
          <w:szCs w:val="28"/>
          <w:lang w:val="ru-RU"/>
        </w:rPr>
        <w:t xml:space="preserve"> если в день увольнения работника выдать трудовую </w:t>
      </w:r>
      <w:r w:rsidRPr="00DD6D7F">
        <w:rPr>
          <w:sz w:val="28"/>
          <w:szCs w:val="28"/>
          <w:lang w:val="ru-RU"/>
        </w:rPr>
        <w:lastRenderedPageBreak/>
        <w:t>книжку невозможно, ему направляется уведомление о необходимости явиться за трудовой книжкой либо дать согласие на отправление ее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5C51E3" w:rsidRPr="00DD6D7F" w:rsidRDefault="005C51E3" w:rsidP="005C51E3">
      <w:pPr>
        <w:tabs>
          <w:tab w:val="num" w:pos="1080"/>
        </w:tabs>
        <w:ind w:left="360"/>
        <w:jc w:val="both"/>
        <w:rPr>
          <w:sz w:val="28"/>
          <w:szCs w:val="28"/>
          <w:lang w:val="ru-RU"/>
        </w:rPr>
      </w:pPr>
    </w:p>
    <w:p w:rsidR="005C51E3" w:rsidRPr="00DD6D7F" w:rsidRDefault="005C51E3" w:rsidP="005C51E3">
      <w:pPr>
        <w:widowControl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  <w:lang w:val="ru-RU"/>
        </w:rPr>
      </w:pPr>
      <w:r w:rsidRPr="00DD6D7F">
        <w:rPr>
          <w:b/>
          <w:bCs/>
          <w:sz w:val="28"/>
          <w:szCs w:val="28"/>
          <w:lang w:val="ru-RU"/>
        </w:rPr>
        <w:t>Основные права и обязанности работников</w:t>
      </w:r>
    </w:p>
    <w:p w:rsidR="005C51E3" w:rsidRPr="00DD6D7F" w:rsidRDefault="005C51E3" w:rsidP="005C51E3">
      <w:pPr>
        <w:ind w:left="420"/>
        <w:rPr>
          <w:b/>
          <w:bCs/>
          <w:sz w:val="28"/>
          <w:szCs w:val="28"/>
          <w:lang w:val="ru-RU"/>
        </w:rPr>
      </w:pPr>
    </w:p>
    <w:p w:rsidR="005C51E3" w:rsidRPr="002B7A0F" w:rsidRDefault="005C51E3" w:rsidP="005C51E3">
      <w:pPr>
        <w:ind w:firstLine="709"/>
        <w:jc w:val="both"/>
        <w:rPr>
          <w:b/>
          <w:sz w:val="28"/>
          <w:szCs w:val="28"/>
        </w:rPr>
      </w:pPr>
      <w:r w:rsidRPr="002B7A0F">
        <w:rPr>
          <w:b/>
          <w:sz w:val="28"/>
          <w:szCs w:val="28"/>
        </w:rPr>
        <w:t>3.1 Работник имеет право на: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предоставление ему работы, обусловленной трудовым договором;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рабочее место, соответствующее требованиям охраны труда;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праздничных нерабочих дней, оплачиваемых ежегодных отпусков;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полную достоверную информацию об условиях труда и требованиях охраны труда на рабочем месте;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участие в управлении Обществом в предусмотренных ТК РФ, иными федеральными законами формах;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защиту своих трудовых прав, свобод и законных интересов всеми не запрещенными законом способами;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разрешение индивидуальных и коллективных трудовых споров;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профессиональную подготовку, переподготовку и повышение своей квалификации;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 w:rsidRPr="00DD6D7F">
        <w:rPr>
          <w:sz w:val="28"/>
          <w:szCs w:val="28"/>
        </w:rPr>
        <w:t xml:space="preserve">защиту своих персональных данных; 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обязательное медицинское и социальное страхование в случаях, предусмотренных федеральными законами;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 иные права, предусмотренные ТК РФ, иными федеральными законами.</w:t>
      </w:r>
    </w:p>
    <w:p w:rsidR="005C51E3" w:rsidRPr="002B7A0F" w:rsidRDefault="005C51E3" w:rsidP="005C51E3">
      <w:pPr>
        <w:ind w:firstLine="709"/>
        <w:jc w:val="both"/>
        <w:rPr>
          <w:b/>
          <w:sz w:val="28"/>
          <w:szCs w:val="28"/>
        </w:rPr>
      </w:pPr>
      <w:r w:rsidRPr="002B7A0F">
        <w:rPr>
          <w:b/>
          <w:sz w:val="28"/>
          <w:szCs w:val="28"/>
        </w:rPr>
        <w:t>3.2 Работник обязан: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приступить к исполнению своих трудовых обязанностей со дня, определенного трудовым договором;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proofErr w:type="gramStart"/>
      <w:r w:rsidRPr="00DD6D7F">
        <w:rPr>
          <w:sz w:val="28"/>
          <w:szCs w:val="28"/>
          <w:lang w:val="ru-RU"/>
        </w:rPr>
        <w:t>проходить обязательное предварительное (при поступлении на работу) и периодические (в течение трудовой деятельности) медицинские осмотры (в случаях предусмотренных трудовым законодательством);</w:t>
      </w:r>
      <w:proofErr w:type="gramEnd"/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осуществлять  свою трудовую деятельность в соответствии с трудовым договором, должностной инструкцией;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добросовестно и  качественно исполнять свои обязанности, проявлять необходимую инициативу и настойчивость в работе;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своевременно и точно исполнять приказы, распоряжения и поручения Работодателя, не противоречащие трудовому законодательству;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соблюдать установленные Правила внутреннего трудового распорядка, режим рабочего времени;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обеспечивать высокую культуру своей трудовой деятельности, воздерживаться от действий, мешающих другим работникам выполнять их трудовые обязанности;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постоянно поддерживать и повышать уровень своей квалификации, необходимый для исполнения должностных и трудовых обязанностей;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не разглашать коммерческую и иную информацию, носящую конфиденциальный характер и ставшую известной в процессе выполнения своих трудовых функций;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содержать рабочее место, оборудование и инструменты в чистоте и исправном состоянии, а также соблюдать чистоту в помещении и на территории;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бережно относиться к имуществу и других работников;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 полученные от Работодателя материальные и технические средства, необходимые для выполнения трудовых функций и обязанностей, Работник несет материальную ответственность в соответствии с действующим законодательством и принимает все необходимые меры по их сохранности и бережному обращению с ними;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соблюдать требования охраны труда и обеспечения безопасности труда, противопожарной охраны;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случае временной нетрудоспособности или наличия иных уважительных причинах, в первый день своего отсутствия на работе в течение двух часов с момента начала работы, информировать об этом (в случае наступления временной нетрудоспособности - о своей болезни и открытии листка нетрудоспособности) Работодателя или непосредственного руководителя. В день явки на работу представить доказательства, подтверждающие причину отсутствия по уважительной причине (в случае выздоровления - подлинный листок временной нетрудоспособности).</w:t>
      </w:r>
    </w:p>
    <w:p w:rsidR="005C51E3" w:rsidRPr="00DD6D7F" w:rsidRDefault="005C51E3" w:rsidP="005C51E3">
      <w:pPr>
        <w:ind w:left="360"/>
        <w:jc w:val="both"/>
        <w:rPr>
          <w:sz w:val="28"/>
          <w:szCs w:val="28"/>
          <w:lang w:val="ru-RU"/>
        </w:rPr>
      </w:pPr>
    </w:p>
    <w:p w:rsidR="005C51E3" w:rsidRPr="00DD6D7F" w:rsidRDefault="005C51E3" w:rsidP="005C51E3">
      <w:pPr>
        <w:widowControl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</w:rPr>
      </w:pPr>
      <w:r w:rsidRPr="00DD6D7F">
        <w:rPr>
          <w:b/>
          <w:bCs/>
          <w:sz w:val="28"/>
          <w:szCs w:val="28"/>
        </w:rPr>
        <w:t>Основные права и обязанности Работодателя</w:t>
      </w:r>
    </w:p>
    <w:p w:rsidR="005C51E3" w:rsidRPr="00DD6D7F" w:rsidRDefault="005C51E3" w:rsidP="005C51E3">
      <w:pPr>
        <w:ind w:left="420"/>
        <w:rPr>
          <w:b/>
          <w:bCs/>
          <w:sz w:val="28"/>
          <w:szCs w:val="28"/>
        </w:rPr>
      </w:pPr>
    </w:p>
    <w:p w:rsidR="005C51E3" w:rsidRPr="002B7A0F" w:rsidRDefault="005C51E3" w:rsidP="005C51E3">
      <w:pPr>
        <w:ind w:firstLine="709"/>
        <w:jc w:val="both"/>
        <w:rPr>
          <w:b/>
          <w:sz w:val="28"/>
          <w:szCs w:val="28"/>
        </w:rPr>
      </w:pPr>
      <w:r w:rsidRPr="002B7A0F">
        <w:rPr>
          <w:b/>
          <w:sz w:val="28"/>
          <w:szCs w:val="28"/>
        </w:rPr>
        <w:t>4.1 Работодатель имеет право: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заключать, изменять и расторгать трудовые договоры в порядке и на условиях, установленных ТК РФ, иными федеральными законами, настоящими Правилами;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поощрять работников за добросовестный эффективный труд;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требовать от работников надлежащего исполнения трудовых обязанностей и бережного отношения к имуществу работодателя и работников;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требовать от работников соблюдения Правил и иных локальных нормативных актов;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привлекать работников к дисциплинарной и материальной ответственности в порядке, установленном ТК РФ, настоящими Правилами;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принимать локальные нормативные акты, обязательные для исполнения всеми работниками.</w:t>
      </w:r>
    </w:p>
    <w:p w:rsidR="005C51E3" w:rsidRPr="002B7A0F" w:rsidRDefault="005C51E3" w:rsidP="005C51E3">
      <w:pPr>
        <w:ind w:firstLine="709"/>
        <w:jc w:val="both"/>
        <w:rPr>
          <w:b/>
          <w:sz w:val="28"/>
          <w:szCs w:val="28"/>
        </w:rPr>
      </w:pPr>
      <w:r w:rsidRPr="002B7A0F">
        <w:rPr>
          <w:b/>
          <w:sz w:val="28"/>
          <w:szCs w:val="28"/>
        </w:rPr>
        <w:t>4.2 Работодатель обязан: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соблюдать законы и иные нормативные акты, локальные нормативные акты, условия трудовых договоров;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предоставить работникам работу, обусловленную трудовым договором;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обеспечить работников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обеспечить безопасность труда и условия, отвечающие требованиям охраны и гигиены труда;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обеспечивать работникам равную оплату за труд равной ценности;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выплачивать в полном размере причитающуюся работникам заработную плату в сроки, установленные ТК РФ, Правилами, трудовыми договорами;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возмещать работнику расходы, связанные со служебными командировками;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обеспечить защиту персональных данных работников;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вести коллективные переговоры, а также заключать коллективный договор;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DD6D7F">
        <w:rPr>
          <w:sz w:val="28"/>
          <w:szCs w:val="28"/>
          <w:lang w:val="ru-RU"/>
        </w:rPr>
        <w:t>контроля за</w:t>
      </w:r>
      <w:proofErr w:type="gramEnd"/>
      <w:r w:rsidRPr="00DD6D7F">
        <w:rPr>
          <w:sz w:val="28"/>
          <w:szCs w:val="28"/>
          <w:lang w:val="ru-RU"/>
        </w:rPr>
        <w:t xml:space="preserve"> их выполнением;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осуществлять обязательное медицинское и социальное страхование работников в порядке, установленном федеральными законами;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актами;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 исполнять иные обязанности, предусмотренные ТК РФ, федеральными законами и иными нормативными правовыми актами, содержащими нормы трудового права, трудовым договором.</w:t>
      </w:r>
    </w:p>
    <w:p w:rsidR="00176780" w:rsidRPr="005C51E3" w:rsidRDefault="005C51E3">
      <w:pPr>
        <w:rPr>
          <w:lang w:val="ru-RU"/>
        </w:rPr>
      </w:pPr>
      <w:bookmarkStart w:id="0" w:name="_GoBack"/>
      <w:bookmarkEnd w:id="0"/>
    </w:p>
    <w:sectPr w:rsidR="00176780" w:rsidRPr="005C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1550"/>
    <w:multiLevelType w:val="hybridMultilevel"/>
    <w:tmpl w:val="96C80CB4"/>
    <w:lvl w:ilvl="0" w:tplc="2AB60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367B9"/>
    <w:multiLevelType w:val="hybridMultilevel"/>
    <w:tmpl w:val="5740CCD2"/>
    <w:lvl w:ilvl="0" w:tplc="29CA8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86F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2087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6A12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C631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9277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9253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9C8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F8FD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C67052F"/>
    <w:multiLevelType w:val="hybridMultilevel"/>
    <w:tmpl w:val="F0B4B526"/>
    <w:lvl w:ilvl="0" w:tplc="BCAA3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C0"/>
    <w:rsid w:val="005C51E3"/>
    <w:rsid w:val="00A901C0"/>
    <w:rsid w:val="00B80B36"/>
    <w:rsid w:val="00F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C51E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51E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C51E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51E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2399</Words>
  <Characters>13680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</dc:creator>
  <cp:keywords/>
  <dc:description/>
  <cp:lastModifiedBy>grey</cp:lastModifiedBy>
  <cp:revision>2</cp:revision>
  <dcterms:created xsi:type="dcterms:W3CDTF">2015-07-10T13:52:00Z</dcterms:created>
  <dcterms:modified xsi:type="dcterms:W3CDTF">2015-07-10T13:52:00Z</dcterms:modified>
</cp:coreProperties>
</file>