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516" w:rsidRPr="00D45516" w:rsidRDefault="00D45516" w:rsidP="00D45516">
      <w:pPr>
        <w:shd w:val="clear" w:color="auto" w:fill="FFFFFF"/>
        <w:spacing w:after="0" w:line="240" w:lineRule="auto"/>
        <w:textAlignment w:val="baseline"/>
        <w:outlineLvl w:val="0"/>
        <w:rPr>
          <w:rFonts w:ascii="Futura Demi C" w:eastAsia="Times New Roman" w:hAnsi="Futura Demi C" w:cs="Times New Roman"/>
          <w:b/>
          <w:bCs/>
          <w:color w:val="008290"/>
          <w:kern w:val="36"/>
          <w:sz w:val="54"/>
          <w:szCs w:val="54"/>
          <w:lang w:eastAsia="ru-RU"/>
        </w:rPr>
      </w:pPr>
      <w:r w:rsidRPr="00D45516">
        <w:rPr>
          <w:rFonts w:ascii="Futura Demi C" w:eastAsia="Times New Roman" w:hAnsi="Futura Demi C" w:cs="Times New Roman"/>
          <w:b/>
          <w:bCs/>
          <w:color w:val="008290"/>
          <w:kern w:val="36"/>
          <w:sz w:val="54"/>
          <w:szCs w:val="54"/>
          <w:lang w:eastAsia="ru-RU"/>
        </w:rPr>
        <w:t>Приказ от 21.12.2012 г. № 1348н</w:t>
      </w:r>
    </w:p>
    <w:p w:rsidR="00D45516" w:rsidRPr="00D45516" w:rsidRDefault="00D45516" w:rsidP="00D45516">
      <w:pPr>
        <w:shd w:val="clear" w:color="auto" w:fill="FFFFFF"/>
        <w:spacing w:after="0" w:line="240" w:lineRule="auto"/>
        <w:textAlignment w:val="baseline"/>
        <w:rPr>
          <w:rFonts w:ascii="PTSansRegular" w:eastAsia="Times New Roman" w:hAnsi="PTSansRegular" w:cs="Arial"/>
          <w:color w:val="010101"/>
          <w:sz w:val="30"/>
          <w:szCs w:val="30"/>
          <w:lang w:eastAsia="ru-RU"/>
        </w:rPr>
      </w:pPr>
      <w:r w:rsidRPr="00D45516">
        <w:rPr>
          <w:rFonts w:ascii="inherit" w:eastAsia="Times New Roman" w:hAnsi="inherit" w:cs="Arial"/>
          <w:color w:val="010101"/>
          <w:sz w:val="30"/>
          <w:szCs w:val="30"/>
          <w:bdr w:val="none" w:sz="0" w:space="0" w:color="auto" w:frame="1"/>
          <w:lang w:eastAsia="ru-RU"/>
        </w:rPr>
        <w:t>МИНИСТЕРСТВО ЗДРАВООХРАНЕНИЯ РОССИЙСКОЙ ФЕДЕРАЦИИ</w:t>
      </w:r>
      <w:r w:rsidRPr="00D45516">
        <w:rPr>
          <w:rFonts w:ascii="inherit" w:eastAsia="Times New Roman" w:hAnsi="inherit" w:cs="Arial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ПРИКАЗот 21 декабря 2012 г. N 1348н</w:t>
      </w:r>
      <w:r w:rsidRPr="00D45516">
        <w:rPr>
          <w:rFonts w:ascii="inherit" w:eastAsia="Times New Roman" w:hAnsi="inherit" w:cs="Arial"/>
          <w:color w:val="010101"/>
          <w:sz w:val="30"/>
          <w:szCs w:val="30"/>
          <w:bdr w:val="none" w:sz="0" w:space="0" w:color="auto" w:frame="1"/>
          <w:lang w:eastAsia="ru-RU"/>
        </w:rPr>
        <w:br/>
      </w:r>
      <w:r w:rsidRPr="00D45516">
        <w:rPr>
          <w:rFonts w:ascii="PTSansRegular" w:eastAsia="Times New Roman" w:hAnsi="PTSansRegular" w:cs="Arial"/>
          <w:color w:val="010101"/>
          <w:sz w:val="30"/>
          <w:szCs w:val="30"/>
          <w:lang w:eastAsia="ru-RU"/>
        </w:rPr>
        <w:br/>
      </w:r>
    </w:p>
    <w:p w:rsidR="00D45516" w:rsidRPr="00D45516" w:rsidRDefault="00D45516" w:rsidP="00D4551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Futura Demi C" w:eastAsia="Times New Roman" w:hAnsi="Futura Demi C" w:cs="Arial"/>
          <w:b/>
          <w:bCs/>
          <w:color w:val="008290"/>
          <w:sz w:val="36"/>
          <w:szCs w:val="36"/>
          <w:lang w:eastAsia="ru-RU"/>
        </w:rPr>
      </w:pPr>
      <w:r w:rsidRPr="00D45516">
        <w:rPr>
          <w:rFonts w:ascii="Futura Demi C" w:eastAsia="Times New Roman" w:hAnsi="Futura Demi C" w:cs="Arial"/>
          <w:b/>
          <w:bCs/>
          <w:color w:val="008290"/>
          <w:sz w:val="36"/>
          <w:szCs w:val="36"/>
          <w:lang w:eastAsia="ru-RU"/>
        </w:rPr>
        <w:t>ОБ УТВЕРЖДЕНИИ ПОРЯДКА</w:t>
      </w:r>
      <w:r w:rsidRPr="00D45516">
        <w:rPr>
          <w:rFonts w:ascii="Futura Demi C" w:eastAsia="Times New Roman" w:hAnsi="Futura Demi C" w:cs="Arial"/>
          <w:b/>
          <w:bCs/>
          <w:color w:val="008290"/>
          <w:sz w:val="36"/>
          <w:szCs w:val="36"/>
          <w:lang w:eastAsia="ru-RU"/>
        </w:rPr>
        <w:br/>
        <w:t>ПРОХОЖДЕНИЯ НЕСОВЕРШЕННОЛЕТНИМИ ДИСПАНСЕРНОГО НАБЛЮДЕНИЯ,</w:t>
      </w:r>
      <w:r w:rsidRPr="00D45516">
        <w:rPr>
          <w:rFonts w:ascii="Futura Demi C" w:eastAsia="Times New Roman" w:hAnsi="Futura Demi C" w:cs="Arial"/>
          <w:b/>
          <w:bCs/>
          <w:color w:val="008290"/>
          <w:sz w:val="36"/>
          <w:szCs w:val="36"/>
          <w:lang w:eastAsia="ru-RU"/>
        </w:rPr>
        <w:br/>
        <w:t>В ТОМ ЧИСЛЕ В ПЕРИОД ОБУЧЕНИЯ И ВОСПИТАНИЯ</w:t>
      </w:r>
      <w:r w:rsidRPr="00D45516">
        <w:rPr>
          <w:rFonts w:ascii="Futura Demi C" w:eastAsia="Times New Roman" w:hAnsi="Futura Demi C" w:cs="Arial"/>
          <w:b/>
          <w:bCs/>
          <w:color w:val="008290"/>
          <w:sz w:val="36"/>
          <w:szCs w:val="36"/>
          <w:lang w:eastAsia="ru-RU"/>
        </w:rPr>
        <w:br/>
        <w:t>В ОБРАЗОВАТЕЛЬНЫХ УЧРЕЖДЕНИЯХ</w:t>
      </w:r>
    </w:p>
    <w:p w:rsidR="00D45516" w:rsidRPr="00D45516" w:rsidRDefault="00D45516" w:rsidP="00D4551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10101"/>
          <w:sz w:val="30"/>
          <w:szCs w:val="30"/>
          <w:lang w:eastAsia="ru-RU"/>
        </w:rPr>
      </w:pPr>
    </w:p>
    <w:p w:rsidR="00D45516" w:rsidRPr="00D45516" w:rsidRDefault="00D45516" w:rsidP="00D4551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10101"/>
          <w:sz w:val="30"/>
          <w:szCs w:val="30"/>
          <w:lang w:eastAsia="ru-RU"/>
        </w:rPr>
      </w:pPr>
      <w:r w:rsidRPr="00D45516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>В соответствии с частью 1 статьи 54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D45516" w:rsidRPr="00D45516" w:rsidRDefault="00D45516" w:rsidP="00D4551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10101"/>
          <w:sz w:val="30"/>
          <w:szCs w:val="30"/>
          <w:lang w:eastAsia="ru-RU"/>
        </w:rPr>
      </w:pPr>
      <w:r w:rsidRPr="00D45516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>Утвердить Порядок прохождения несовершеннолетними диспансерного наблюдения, в том числе в период обучения и воспитания в образовательных учреждениях, согласно приложению.</w:t>
      </w:r>
    </w:p>
    <w:p w:rsidR="00D45516" w:rsidRPr="00D45516" w:rsidRDefault="00D45516" w:rsidP="00D4551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10101"/>
          <w:sz w:val="30"/>
          <w:szCs w:val="30"/>
          <w:lang w:eastAsia="ru-RU"/>
        </w:rPr>
      </w:pPr>
    </w:p>
    <w:p w:rsidR="00D45516" w:rsidRPr="00D45516" w:rsidRDefault="00D45516" w:rsidP="00D4551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10101"/>
          <w:sz w:val="30"/>
          <w:szCs w:val="30"/>
          <w:lang w:eastAsia="ru-RU"/>
        </w:rPr>
      </w:pPr>
      <w:r w:rsidRPr="00D45516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>Министр</w:t>
      </w:r>
    </w:p>
    <w:p w:rsidR="00D45516" w:rsidRPr="00D45516" w:rsidRDefault="00D45516" w:rsidP="00D4551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10101"/>
          <w:sz w:val="30"/>
          <w:szCs w:val="30"/>
          <w:lang w:eastAsia="ru-RU"/>
        </w:rPr>
      </w:pPr>
      <w:r w:rsidRPr="00D45516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>В.И.СКВОРЦОВА</w:t>
      </w:r>
    </w:p>
    <w:p w:rsidR="00D45516" w:rsidRPr="00D45516" w:rsidRDefault="00D45516" w:rsidP="00D4551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10101"/>
          <w:sz w:val="30"/>
          <w:szCs w:val="30"/>
          <w:lang w:eastAsia="ru-RU"/>
        </w:rPr>
      </w:pPr>
    </w:p>
    <w:p w:rsidR="00D45516" w:rsidRPr="00D45516" w:rsidRDefault="00D45516" w:rsidP="00D4551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10101"/>
          <w:sz w:val="30"/>
          <w:szCs w:val="30"/>
          <w:lang w:eastAsia="ru-RU"/>
        </w:rPr>
      </w:pPr>
      <w:r w:rsidRPr="00D45516">
        <w:rPr>
          <w:rFonts w:ascii="inherit" w:eastAsia="Times New Roman" w:hAnsi="inherit" w:cs="Arial"/>
          <w:color w:val="010101"/>
          <w:sz w:val="30"/>
          <w:szCs w:val="30"/>
          <w:bdr w:val="none" w:sz="0" w:space="0" w:color="auto" w:frame="1"/>
          <w:lang w:eastAsia="ru-RU"/>
        </w:rPr>
        <w:t>Приложениек приказу Министерства здравоохраненияРоссийской Федерацииот 21 декабря 2012 г. N 1348н</w:t>
      </w:r>
    </w:p>
    <w:p w:rsidR="00D45516" w:rsidRPr="00D45516" w:rsidRDefault="00D45516" w:rsidP="00D4551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Futura Demi C" w:eastAsia="Times New Roman" w:hAnsi="Futura Demi C" w:cs="Arial"/>
          <w:b/>
          <w:bCs/>
          <w:color w:val="008290"/>
          <w:sz w:val="36"/>
          <w:szCs w:val="36"/>
          <w:lang w:eastAsia="ru-RU"/>
        </w:rPr>
      </w:pPr>
      <w:r w:rsidRPr="00D45516">
        <w:rPr>
          <w:rFonts w:ascii="Futura Demi C" w:eastAsia="Times New Roman" w:hAnsi="Futura Demi C" w:cs="Arial"/>
          <w:b/>
          <w:bCs/>
          <w:color w:val="008290"/>
          <w:sz w:val="36"/>
          <w:szCs w:val="36"/>
          <w:lang w:eastAsia="ru-RU"/>
        </w:rPr>
        <w:t>ПОРЯДОК</w:t>
      </w:r>
      <w:r w:rsidRPr="00D45516">
        <w:rPr>
          <w:rFonts w:ascii="Futura Demi C" w:eastAsia="Times New Roman" w:hAnsi="Futura Demi C" w:cs="Arial"/>
          <w:b/>
          <w:bCs/>
          <w:color w:val="008290"/>
          <w:sz w:val="36"/>
          <w:szCs w:val="36"/>
          <w:lang w:eastAsia="ru-RU"/>
        </w:rPr>
        <w:br/>
        <w:t>ПРОХОЖДЕНИЯ НЕСОВЕРШЕННОЛЕТНИМИ ДИСПАНСЕРНОГО НАБЛЮДЕНИЯ,</w:t>
      </w:r>
      <w:r w:rsidRPr="00D45516">
        <w:rPr>
          <w:rFonts w:ascii="Futura Demi C" w:eastAsia="Times New Roman" w:hAnsi="Futura Demi C" w:cs="Arial"/>
          <w:b/>
          <w:bCs/>
          <w:color w:val="008290"/>
          <w:sz w:val="36"/>
          <w:szCs w:val="36"/>
          <w:lang w:eastAsia="ru-RU"/>
        </w:rPr>
        <w:br/>
        <w:t>В ТОМ ЧИСЛЕ В ПЕРИОД ОБУЧЕНИЯ И ВОСПИТАНИЯ</w:t>
      </w:r>
      <w:r w:rsidRPr="00D45516">
        <w:rPr>
          <w:rFonts w:ascii="Futura Demi C" w:eastAsia="Times New Roman" w:hAnsi="Futura Demi C" w:cs="Arial"/>
          <w:b/>
          <w:bCs/>
          <w:color w:val="008290"/>
          <w:sz w:val="36"/>
          <w:szCs w:val="36"/>
          <w:lang w:eastAsia="ru-RU"/>
        </w:rPr>
        <w:br/>
        <w:t>В ОБРАЗОВАТЕЛЬНЫХ УЧРЕЖДЕНИЯХ</w:t>
      </w:r>
    </w:p>
    <w:p w:rsidR="00D45516" w:rsidRPr="00D45516" w:rsidRDefault="00D45516" w:rsidP="00D4551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10101"/>
          <w:sz w:val="30"/>
          <w:szCs w:val="30"/>
          <w:lang w:eastAsia="ru-RU"/>
        </w:rPr>
      </w:pPr>
    </w:p>
    <w:p w:rsidR="00D45516" w:rsidRPr="00D45516" w:rsidRDefault="00D45516" w:rsidP="00D4551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10101"/>
          <w:sz w:val="30"/>
          <w:szCs w:val="30"/>
          <w:lang w:eastAsia="ru-RU"/>
        </w:rPr>
      </w:pPr>
      <w:r w:rsidRPr="00D45516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>1. Настоящий Порядок устанавливает правила прохождения несовершеннолетними диспансерного наблюдения, в том числе в период обучения и воспитания в образовательных учреждениях.</w:t>
      </w:r>
    </w:p>
    <w:p w:rsidR="00D45516" w:rsidRPr="00D45516" w:rsidRDefault="00D45516" w:rsidP="00D4551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10101"/>
          <w:sz w:val="30"/>
          <w:szCs w:val="30"/>
          <w:lang w:eastAsia="ru-RU"/>
        </w:rPr>
      </w:pPr>
      <w:r w:rsidRPr="00D45516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>Настоящий Порядок не применяется в случаях, если нормативными правовыми актами Российской Федерации установлен иной порядок проведения диспансерного наблюдения несовершеннолетних при отдельных заболеваниях (состояниях).</w:t>
      </w:r>
    </w:p>
    <w:p w:rsidR="00D45516" w:rsidRPr="00D45516" w:rsidRDefault="00D45516" w:rsidP="00D4551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10101"/>
          <w:sz w:val="30"/>
          <w:szCs w:val="30"/>
          <w:lang w:eastAsia="ru-RU"/>
        </w:rPr>
      </w:pPr>
      <w:r w:rsidRPr="00D45516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lastRenderedPageBreak/>
        <w:t>2. Диспансерное наблюдение, в том числе в период обучения и воспитания в образовательных учреждениях, представляет собой динамическое наблюдение, в том числе необходимое обследование, за состоянием здоровья несовершеннолетних, страдающих хроническими заболеваниями, функциональными расстройствами, иными состояниями, в целях своевременного выявления, предупреждения осложнений, обострений заболеваний, иных патологических состояний, их профилактики и осуществления медицинской реабилитации &lt;1&gt;.</w:t>
      </w:r>
    </w:p>
    <w:p w:rsidR="00D45516" w:rsidRPr="00D45516" w:rsidRDefault="00D45516" w:rsidP="00D45516">
      <w:pPr>
        <w:shd w:val="clear" w:color="auto" w:fill="FFFFFF"/>
        <w:spacing w:before="300" w:after="300" w:line="240" w:lineRule="auto"/>
        <w:textAlignment w:val="baseline"/>
        <w:rPr>
          <w:rFonts w:ascii="inherit" w:eastAsia="Times New Roman" w:hAnsi="inherit" w:cs="Arial"/>
          <w:color w:val="010101"/>
          <w:sz w:val="30"/>
          <w:szCs w:val="30"/>
          <w:lang w:eastAsia="ru-RU"/>
        </w:rPr>
      </w:pPr>
      <w:r w:rsidRPr="00D45516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pict>
          <v:rect id="_x0000_i1025" style="width:0;height:0" o:hralign="center" o:hrstd="t" o:hr="t" fillcolor="#a0a0a0" stroked="f"/>
        </w:pict>
      </w:r>
    </w:p>
    <w:p w:rsidR="00D45516" w:rsidRPr="00D45516" w:rsidRDefault="00D45516" w:rsidP="00D45516">
      <w:pPr>
        <w:shd w:val="clear" w:color="auto" w:fill="FFFFFF"/>
        <w:spacing w:before="300" w:after="300" w:line="240" w:lineRule="auto"/>
        <w:textAlignment w:val="baseline"/>
        <w:rPr>
          <w:rFonts w:ascii="inherit" w:eastAsia="Times New Roman" w:hAnsi="inherit" w:cs="Arial"/>
          <w:color w:val="010101"/>
          <w:sz w:val="30"/>
          <w:szCs w:val="30"/>
          <w:lang w:eastAsia="ru-RU"/>
        </w:rPr>
      </w:pPr>
      <w:r w:rsidRPr="00D45516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>&lt;1&gt; Часть 5 статьи 46 Федерального закона от 21.11.2011 N 323-ФЗ "Об основах охраны здоровья граждан Российской Федерации" (Собрание законодательства Российской Федерации, 2011, N 48, ст. 6724; 2012, N 26, ст. 3442, 3446).</w:t>
      </w:r>
    </w:p>
    <w:p w:rsidR="00D45516" w:rsidRPr="00D45516" w:rsidRDefault="00D45516" w:rsidP="00D45516">
      <w:pPr>
        <w:shd w:val="clear" w:color="auto" w:fill="FFFFFF"/>
        <w:spacing w:before="300" w:after="300" w:line="240" w:lineRule="auto"/>
        <w:textAlignment w:val="baseline"/>
        <w:rPr>
          <w:rFonts w:ascii="inherit" w:eastAsia="Times New Roman" w:hAnsi="inherit" w:cs="Arial"/>
          <w:color w:val="010101"/>
          <w:sz w:val="30"/>
          <w:szCs w:val="30"/>
          <w:lang w:eastAsia="ru-RU"/>
        </w:rPr>
      </w:pPr>
      <w:r w:rsidRPr="00D45516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>3. Условия прохождения несовершеннолетними диспансерного наблюдения, в том числе в период обучения и воспитания в образовательных учреждениях, устанавливаются органами государственной власти субъектов Российской Федерации &lt;1&gt;.</w:t>
      </w:r>
    </w:p>
    <w:p w:rsidR="00D45516" w:rsidRPr="00D45516" w:rsidRDefault="00D45516" w:rsidP="00D45516">
      <w:pPr>
        <w:shd w:val="clear" w:color="auto" w:fill="FFFFFF"/>
        <w:spacing w:before="300" w:after="300" w:line="240" w:lineRule="auto"/>
        <w:textAlignment w:val="baseline"/>
        <w:rPr>
          <w:rFonts w:ascii="inherit" w:eastAsia="Times New Roman" w:hAnsi="inherit" w:cs="Arial"/>
          <w:color w:val="010101"/>
          <w:sz w:val="30"/>
          <w:szCs w:val="30"/>
          <w:lang w:eastAsia="ru-RU"/>
        </w:rPr>
      </w:pPr>
      <w:r w:rsidRPr="00D45516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pict>
          <v:rect id="_x0000_i1026" style="width:0;height:0" o:hralign="center" o:hrstd="t" o:hr="t" fillcolor="#a0a0a0" stroked="f"/>
        </w:pict>
      </w:r>
    </w:p>
    <w:p w:rsidR="00D45516" w:rsidRPr="00D45516" w:rsidRDefault="00D45516" w:rsidP="00D45516">
      <w:pPr>
        <w:shd w:val="clear" w:color="auto" w:fill="FFFFFF"/>
        <w:spacing w:before="300" w:after="300" w:line="240" w:lineRule="auto"/>
        <w:textAlignment w:val="baseline"/>
        <w:rPr>
          <w:rFonts w:ascii="inherit" w:eastAsia="Times New Roman" w:hAnsi="inherit" w:cs="Arial"/>
          <w:color w:val="010101"/>
          <w:sz w:val="30"/>
          <w:szCs w:val="30"/>
          <w:lang w:eastAsia="ru-RU"/>
        </w:rPr>
      </w:pPr>
      <w:r w:rsidRPr="00D45516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>&lt;1&gt; В соответствии с пунктом 1 части 1 статьи 54 Федерального закона от 21.11.2011 N 323-ФЗ "Об основах охраны здоровья граждан в Российской Федерации" (Собрание законодательства Российской Федерации, 2011, N 48, ст. 6724; 2012, N 26, ст. 3442, 3446).</w:t>
      </w:r>
    </w:p>
    <w:p w:rsidR="00D45516" w:rsidRPr="00D45516" w:rsidRDefault="00D45516" w:rsidP="00D45516">
      <w:pPr>
        <w:shd w:val="clear" w:color="auto" w:fill="FFFFFF"/>
        <w:spacing w:before="300" w:after="300" w:line="240" w:lineRule="auto"/>
        <w:textAlignment w:val="baseline"/>
        <w:rPr>
          <w:rFonts w:ascii="inherit" w:eastAsia="Times New Roman" w:hAnsi="inherit" w:cs="Arial"/>
          <w:color w:val="010101"/>
          <w:sz w:val="30"/>
          <w:szCs w:val="30"/>
          <w:lang w:eastAsia="ru-RU"/>
        </w:rPr>
      </w:pPr>
    </w:p>
    <w:p w:rsidR="00D45516" w:rsidRPr="00D45516" w:rsidRDefault="00D45516" w:rsidP="00D45516">
      <w:pPr>
        <w:shd w:val="clear" w:color="auto" w:fill="FFFFFF"/>
        <w:spacing w:before="300" w:after="300" w:line="240" w:lineRule="auto"/>
        <w:textAlignment w:val="baseline"/>
        <w:rPr>
          <w:rFonts w:ascii="inherit" w:eastAsia="Times New Roman" w:hAnsi="inherit" w:cs="Arial"/>
          <w:color w:val="010101"/>
          <w:sz w:val="30"/>
          <w:szCs w:val="30"/>
          <w:lang w:eastAsia="ru-RU"/>
        </w:rPr>
      </w:pPr>
      <w:r w:rsidRPr="00D45516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>4. При прохождении диспансерного наблюдения информация о состоянии здоровья предоставляется несовершеннолетнему лично врачом или другими медицинскими работниками, принимающими непосредственное участие в осуществлении диспансерного наблюдения. В отношении лица, не достигшего возраста, установленного частью 2 статьи 54 Федерального закона от 21 ноября 2011 г. N 323-ФЗ "Об основах охраны здоровья граждан в Российской Федерации", информация о состоянии здоровья предоставляется его родителю или иному законному представителю.</w:t>
      </w:r>
    </w:p>
    <w:p w:rsidR="00D45516" w:rsidRPr="00D45516" w:rsidRDefault="00D45516" w:rsidP="00D45516">
      <w:pPr>
        <w:shd w:val="clear" w:color="auto" w:fill="FFFFFF"/>
        <w:spacing w:before="300" w:after="300" w:line="240" w:lineRule="auto"/>
        <w:textAlignment w:val="baseline"/>
        <w:rPr>
          <w:rFonts w:ascii="inherit" w:eastAsia="Times New Roman" w:hAnsi="inherit" w:cs="Arial"/>
          <w:color w:val="010101"/>
          <w:sz w:val="30"/>
          <w:szCs w:val="30"/>
          <w:lang w:eastAsia="ru-RU"/>
        </w:rPr>
      </w:pPr>
      <w:r w:rsidRPr="00D45516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 xml:space="preserve">5. В случае если при проведении диспансерного наблюдения выявлены признаки причинения вреда здоровью несовершеннолетнего, в отношении которых имеются основания полагать, что они возникли в </w:t>
      </w:r>
      <w:r w:rsidRPr="00D45516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lastRenderedPageBreak/>
        <w:t>результате противоправных действий, медицинский работник обязан обеспечить информирование об этом органов внутренних дел в соответствии с Порядком информирования медицинскими организациями органов внутренних дел о поступлении пациентов, в отношении которых имеются достаточные основания полагать, что вред их здоровью причинен в результате противоправных действий, утвержденным приказом Министерства здравоохранения и социального развития Российской Федерации от 17 мая 2012 г. N 565н (зарегистрирован Министерством юстиции Российской Федерации 25 июля 2012 г., регистрационный N 25004).</w:t>
      </w:r>
    </w:p>
    <w:p w:rsidR="00D45516" w:rsidRPr="00D45516" w:rsidRDefault="00D45516" w:rsidP="00D45516">
      <w:pPr>
        <w:shd w:val="clear" w:color="auto" w:fill="FFFFFF"/>
        <w:spacing w:before="300" w:after="300" w:line="240" w:lineRule="auto"/>
        <w:textAlignment w:val="baseline"/>
        <w:rPr>
          <w:rFonts w:ascii="inherit" w:eastAsia="Times New Roman" w:hAnsi="inherit" w:cs="Arial"/>
          <w:color w:val="010101"/>
          <w:sz w:val="30"/>
          <w:szCs w:val="30"/>
          <w:lang w:eastAsia="ru-RU"/>
        </w:rPr>
      </w:pPr>
      <w:r w:rsidRPr="00D45516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>6. Диспансерное наблюдение осуществляется в отношении:</w:t>
      </w:r>
    </w:p>
    <w:p w:rsidR="00D45516" w:rsidRPr="00D45516" w:rsidRDefault="00D45516" w:rsidP="00D45516">
      <w:pPr>
        <w:shd w:val="clear" w:color="auto" w:fill="FFFFFF"/>
        <w:spacing w:before="300" w:after="300" w:line="240" w:lineRule="auto"/>
        <w:textAlignment w:val="baseline"/>
        <w:rPr>
          <w:rFonts w:ascii="inherit" w:eastAsia="Times New Roman" w:hAnsi="inherit" w:cs="Arial"/>
          <w:color w:val="010101"/>
          <w:sz w:val="30"/>
          <w:szCs w:val="30"/>
          <w:lang w:eastAsia="ru-RU"/>
        </w:rPr>
      </w:pPr>
      <w:r w:rsidRPr="00D45516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>1) несовершеннолетних, страдающих хроническими неинфекционными заболеваниями, в том числе включенными в перечень социально значимых заболеваний, утвержденный постановлением Правительства Российской Федерации от 1 декабря 2004 г. N 715 &lt;1&gt;, а также имеющих основные факторы риска развития таких заболеваний (отягощенная наследственность по сердечно-сосудистым заболеваниям, сахарному диабету, онкологическим заболеваниям, курение табака, избыточная масса тела или гипотрофия, низкая физическая активность, нерациональное питание, повышенное артериальное давление, высокий уровень стресса);</w:t>
      </w:r>
    </w:p>
    <w:p w:rsidR="00D45516" w:rsidRPr="00D45516" w:rsidRDefault="00D45516" w:rsidP="00D45516">
      <w:pPr>
        <w:shd w:val="clear" w:color="auto" w:fill="FFFFFF"/>
        <w:spacing w:before="300" w:after="300" w:line="240" w:lineRule="auto"/>
        <w:textAlignment w:val="baseline"/>
        <w:rPr>
          <w:rFonts w:ascii="inherit" w:eastAsia="Times New Roman" w:hAnsi="inherit" w:cs="Arial"/>
          <w:color w:val="010101"/>
          <w:sz w:val="30"/>
          <w:szCs w:val="30"/>
          <w:lang w:eastAsia="ru-RU"/>
        </w:rPr>
      </w:pPr>
      <w:r w:rsidRPr="00D45516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pict>
          <v:rect id="_x0000_i1027" style="width:0;height:0" o:hralign="center" o:hrstd="t" o:hr="t" fillcolor="#a0a0a0" stroked="f"/>
        </w:pict>
      </w:r>
    </w:p>
    <w:p w:rsidR="00D45516" w:rsidRPr="00D45516" w:rsidRDefault="00D45516" w:rsidP="00D45516">
      <w:pPr>
        <w:shd w:val="clear" w:color="auto" w:fill="FFFFFF"/>
        <w:spacing w:before="300" w:after="300" w:line="240" w:lineRule="auto"/>
        <w:textAlignment w:val="baseline"/>
        <w:rPr>
          <w:rFonts w:ascii="inherit" w:eastAsia="Times New Roman" w:hAnsi="inherit" w:cs="Arial"/>
          <w:color w:val="010101"/>
          <w:sz w:val="30"/>
          <w:szCs w:val="30"/>
          <w:lang w:eastAsia="ru-RU"/>
        </w:rPr>
      </w:pPr>
      <w:r w:rsidRPr="00D45516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>&lt;1&gt; Постановление Правительства Российской Федерации от 01.12.2004 N 715 "Об утверждении перечня социально значимых заболеваний и перечня заболеваний, представляющих опасность для окружающих" (Собрание законодательства Российской Федерации, 2004, N 49, ст. 4916; 2012, N 30, ст. 4275).</w:t>
      </w:r>
    </w:p>
    <w:p w:rsidR="00D45516" w:rsidRPr="00D45516" w:rsidRDefault="00D45516" w:rsidP="00D45516">
      <w:pPr>
        <w:shd w:val="clear" w:color="auto" w:fill="FFFFFF"/>
        <w:spacing w:before="300" w:after="300" w:line="240" w:lineRule="auto"/>
        <w:textAlignment w:val="baseline"/>
        <w:rPr>
          <w:rFonts w:ascii="inherit" w:eastAsia="Times New Roman" w:hAnsi="inherit" w:cs="Arial"/>
          <w:color w:val="010101"/>
          <w:sz w:val="30"/>
          <w:szCs w:val="30"/>
          <w:lang w:eastAsia="ru-RU"/>
        </w:rPr>
      </w:pPr>
    </w:p>
    <w:p w:rsidR="00D45516" w:rsidRPr="00D45516" w:rsidRDefault="00D45516" w:rsidP="00D45516">
      <w:pPr>
        <w:shd w:val="clear" w:color="auto" w:fill="FFFFFF"/>
        <w:spacing w:before="300" w:after="300" w:line="240" w:lineRule="auto"/>
        <w:textAlignment w:val="baseline"/>
        <w:rPr>
          <w:rFonts w:ascii="inherit" w:eastAsia="Times New Roman" w:hAnsi="inherit" w:cs="Arial"/>
          <w:color w:val="010101"/>
          <w:sz w:val="30"/>
          <w:szCs w:val="30"/>
          <w:lang w:eastAsia="ru-RU"/>
        </w:rPr>
      </w:pPr>
      <w:r w:rsidRPr="00D45516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>2) несовершеннолетних, страдающих хроническими инфекционными заболеваниями, в том числе включенными в перечень социально значимых заболеваний и перечень заболеваний, представляющих опасность для окружающих, утвержденные постановлением Правительства Российской Федерации от 1 декабря 2004 г. N 715 &lt;1&gt;, а также являющихся носителями возбудителей инфекционных заболеваний и перенесших инфекционные заболевания (реконвалесценты);</w:t>
      </w:r>
    </w:p>
    <w:p w:rsidR="00D45516" w:rsidRPr="00D45516" w:rsidRDefault="00D45516" w:rsidP="00D45516">
      <w:pPr>
        <w:shd w:val="clear" w:color="auto" w:fill="FFFFFF"/>
        <w:spacing w:before="300" w:after="300" w:line="240" w:lineRule="auto"/>
        <w:textAlignment w:val="baseline"/>
        <w:rPr>
          <w:rFonts w:ascii="inherit" w:eastAsia="Times New Roman" w:hAnsi="inherit" w:cs="Arial"/>
          <w:color w:val="010101"/>
          <w:sz w:val="30"/>
          <w:szCs w:val="30"/>
          <w:lang w:eastAsia="ru-RU"/>
        </w:rPr>
      </w:pPr>
      <w:r w:rsidRPr="00D45516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lastRenderedPageBreak/>
        <w:pict>
          <v:rect id="_x0000_i1028" style="width:0;height:0" o:hralign="center" o:hrstd="t" o:hr="t" fillcolor="#a0a0a0" stroked="f"/>
        </w:pict>
      </w:r>
    </w:p>
    <w:p w:rsidR="00D45516" w:rsidRPr="00D45516" w:rsidRDefault="00D45516" w:rsidP="00D45516">
      <w:pPr>
        <w:shd w:val="clear" w:color="auto" w:fill="FFFFFF"/>
        <w:spacing w:before="300" w:after="300" w:line="240" w:lineRule="auto"/>
        <w:textAlignment w:val="baseline"/>
        <w:rPr>
          <w:rFonts w:ascii="inherit" w:eastAsia="Times New Roman" w:hAnsi="inherit" w:cs="Arial"/>
          <w:color w:val="010101"/>
          <w:sz w:val="30"/>
          <w:szCs w:val="30"/>
          <w:lang w:eastAsia="ru-RU"/>
        </w:rPr>
      </w:pPr>
      <w:r w:rsidRPr="00D45516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>&lt;1&gt; Постановление Правительства Российской Федерации от 01.12.2004 N 715 "Об утверждении перечня социально значимых заболеваний и перечня заболеваний, представляющих опасность для окружающих" (Собрание законодательства Российской Федерации, 2004, N 49, ст. 4916; 2012, N 30, ст. 4275).</w:t>
      </w:r>
    </w:p>
    <w:p w:rsidR="00D45516" w:rsidRPr="00D45516" w:rsidRDefault="00D45516" w:rsidP="00D45516">
      <w:pPr>
        <w:shd w:val="clear" w:color="auto" w:fill="FFFFFF"/>
        <w:spacing w:before="300" w:after="300" w:line="240" w:lineRule="auto"/>
        <w:textAlignment w:val="baseline"/>
        <w:rPr>
          <w:rFonts w:ascii="inherit" w:eastAsia="Times New Roman" w:hAnsi="inherit" w:cs="Arial"/>
          <w:color w:val="010101"/>
          <w:sz w:val="30"/>
          <w:szCs w:val="30"/>
          <w:lang w:eastAsia="ru-RU"/>
        </w:rPr>
      </w:pPr>
    </w:p>
    <w:p w:rsidR="00D45516" w:rsidRPr="00D45516" w:rsidRDefault="00D45516" w:rsidP="00D45516">
      <w:pPr>
        <w:shd w:val="clear" w:color="auto" w:fill="FFFFFF"/>
        <w:spacing w:before="300" w:after="300" w:line="240" w:lineRule="auto"/>
        <w:textAlignment w:val="baseline"/>
        <w:rPr>
          <w:rFonts w:ascii="inherit" w:eastAsia="Times New Roman" w:hAnsi="inherit" w:cs="Arial"/>
          <w:color w:val="010101"/>
          <w:sz w:val="30"/>
          <w:szCs w:val="30"/>
          <w:lang w:eastAsia="ru-RU"/>
        </w:rPr>
      </w:pPr>
      <w:r w:rsidRPr="00D45516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>3) несовершеннолетних, находящихся в восстановительном периоде после перенесенных тяжелых острых заболеваний (состояний, в том числе травм и отравлений).</w:t>
      </w:r>
    </w:p>
    <w:p w:rsidR="00D45516" w:rsidRPr="00D45516" w:rsidRDefault="00D45516" w:rsidP="00D45516">
      <w:pPr>
        <w:shd w:val="clear" w:color="auto" w:fill="FFFFFF"/>
        <w:spacing w:before="300" w:after="300" w:line="240" w:lineRule="auto"/>
        <w:textAlignment w:val="baseline"/>
        <w:rPr>
          <w:rFonts w:ascii="inherit" w:eastAsia="Times New Roman" w:hAnsi="inherit" w:cs="Arial"/>
          <w:color w:val="010101"/>
          <w:sz w:val="30"/>
          <w:szCs w:val="30"/>
          <w:lang w:eastAsia="ru-RU"/>
        </w:rPr>
      </w:pPr>
      <w:r w:rsidRPr="00D45516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>7. Диспансерное наблюдение осуществляют следующие медицинские работники медицинской организации (структурного подразделения иной организации, осуществляющей медицинскую деятельность), где несовершеннолетний получает первичную медико-санитарную помощь (далее - медицинская организация):</w:t>
      </w:r>
    </w:p>
    <w:p w:rsidR="00D45516" w:rsidRPr="00D45516" w:rsidRDefault="00D45516" w:rsidP="00D45516">
      <w:pPr>
        <w:shd w:val="clear" w:color="auto" w:fill="FFFFFF"/>
        <w:spacing w:before="300" w:after="300" w:line="240" w:lineRule="auto"/>
        <w:textAlignment w:val="baseline"/>
        <w:rPr>
          <w:rFonts w:ascii="inherit" w:eastAsia="Times New Roman" w:hAnsi="inherit" w:cs="Arial"/>
          <w:color w:val="010101"/>
          <w:sz w:val="30"/>
          <w:szCs w:val="30"/>
          <w:lang w:eastAsia="ru-RU"/>
        </w:rPr>
      </w:pPr>
      <w:r w:rsidRPr="00D45516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>1) врач-педиатр (врач-педиатр участковый, врач общей практики (семейный врач)) (далее - врач-педиатр);</w:t>
      </w:r>
    </w:p>
    <w:p w:rsidR="00D45516" w:rsidRPr="00D45516" w:rsidRDefault="00D45516" w:rsidP="00D45516">
      <w:pPr>
        <w:shd w:val="clear" w:color="auto" w:fill="FFFFFF"/>
        <w:spacing w:before="300" w:after="300" w:line="240" w:lineRule="auto"/>
        <w:textAlignment w:val="baseline"/>
        <w:rPr>
          <w:rFonts w:ascii="inherit" w:eastAsia="Times New Roman" w:hAnsi="inherit" w:cs="Arial"/>
          <w:color w:val="010101"/>
          <w:sz w:val="30"/>
          <w:szCs w:val="30"/>
          <w:lang w:eastAsia="ru-RU"/>
        </w:rPr>
      </w:pPr>
      <w:r w:rsidRPr="00D45516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>2) врач-специалист (по профилю заболевания (состояния) несовершеннолетнего);</w:t>
      </w:r>
    </w:p>
    <w:p w:rsidR="00D45516" w:rsidRPr="00D45516" w:rsidRDefault="00D45516" w:rsidP="00D45516">
      <w:pPr>
        <w:shd w:val="clear" w:color="auto" w:fill="FFFFFF"/>
        <w:spacing w:before="300" w:after="300" w:line="240" w:lineRule="auto"/>
        <w:textAlignment w:val="baseline"/>
        <w:rPr>
          <w:rFonts w:ascii="inherit" w:eastAsia="Times New Roman" w:hAnsi="inherit" w:cs="Arial"/>
          <w:color w:val="010101"/>
          <w:sz w:val="30"/>
          <w:szCs w:val="30"/>
          <w:lang w:eastAsia="ru-RU"/>
        </w:rPr>
      </w:pPr>
      <w:r w:rsidRPr="00D45516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>3) врач центра здоровья для детей;</w:t>
      </w:r>
    </w:p>
    <w:p w:rsidR="00D45516" w:rsidRPr="00D45516" w:rsidRDefault="00D45516" w:rsidP="00D45516">
      <w:pPr>
        <w:shd w:val="clear" w:color="auto" w:fill="FFFFFF"/>
        <w:spacing w:before="300" w:after="300" w:line="240" w:lineRule="auto"/>
        <w:textAlignment w:val="baseline"/>
        <w:rPr>
          <w:rFonts w:ascii="inherit" w:eastAsia="Times New Roman" w:hAnsi="inherit" w:cs="Arial"/>
          <w:color w:val="010101"/>
          <w:sz w:val="30"/>
          <w:szCs w:val="30"/>
          <w:lang w:eastAsia="ru-RU"/>
        </w:rPr>
      </w:pPr>
      <w:r w:rsidRPr="00D45516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 xml:space="preserve">4) фельдшер фельдшерско-акушерского пункта (фельдшерского здравпункта) в случае возложения на него руководителем медицинской организации отдельных функций лечащего врача, в том числе по проведению диспансерного наблюдения несовершеннолетних, в порядке, установленном приказом Министерства здравоохранения и социального развития Российского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(зарегистрирован Министерством юстиции Российской Федерации 28 апреля 2012 г., </w:t>
      </w:r>
      <w:r w:rsidRPr="00D45516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lastRenderedPageBreak/>
        <w:t>регистрационный N 23971) (далее - фельдшер фельдшерско-акушерского пункта или здравпункта).</w:t>
      </w:r>
    </w:p>
    <w:p w:rsidR="00D45516" w:rsidRPr="00D45516" w:rsidRDefault="00D45516" w:rsidP="00D45516">
      <w:pPr>
        <w:shd w:val="clear" w:color="auto" w:fill="FFFFFF"/>
        <w:spacing w:before="300" w:after="300" w:line="240" w:lineRule="auto"/>
        <w:textAlignment w:val="baseline"/>
        <w:rPr>
          <w:rFonts w:ascii="inherit" w:eastAsia="Times New Roman" w:hAnsi="inherit" w:cs="Arial"/>
          <w:color w:val="010101"/>
          <w:sz w:val="30"/>
          <w:szCs w:val="30"/>
          <w:lang w:eastAsia="ru-RU"/>
        </w:rPr>
      </w:pPr>
      <w:r w:rsidRPr="00D45516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>8. Наличие оснований для проведения диспансерного наблюдения, группа диспансерного наблюдения, его длительность, периодичность диспансерных приемов (осмотров, консультаций), объем обследования, профилактических, лечебных и реабилитационных мероприятий определяются медицинским работником, указанным в пункте 7 настоящего Порядка, в соответствии с порядками оказания медицинской помощи по отдельным ее профилям, заболеваниям или состояниям (группам заболеваний) и стандартами медицинской помощи, утвержденными Министерством здравоохранения Российской Федерации, иными нормативными правовыми актами Российской Федерации, а также клиническими рекомендациями (протоколами лечения), разрабатываемыми и утверждаемыми медицинскими профессиональными некоммерческими организациями &lt;1&gt;, с учетом состояния здоровья несовершеннолетнего, стадии, степени выраженности и индивидуальных особенностей течения заболевания (состояния).</w:t>
      </w:r>
    </w:p>
    <w:p w:rsidR="00D45516" w:rsidRPr="00D45516" w:rsidRDefault="00D45516" w:rsidP="00D45516">
      <w:pPr>
        <w:shd w:val="clear" w:color="auto" w:fill="FFFFFF"/>
        <w:spacing w:before="300" w:after="300" w:line="240" w:lineRule="auto"/>
        <w:textAlignment w:val="baseline"/>
        <w:rPr>
          <w:rFonts w:ascii="inherit" w:eastAsia="Times New Roman" w:hAnsi="inherit" w:cs="Arial"/>
          <w:color w:val="010101"/>
          <w:sz w:val="30"/>
          <w:szCs w:val="30"/>
          <w:lang w:eastAsia="ru-RU"/>
        </w:rPr>
      </w:pPr>
      <w:r w:rsidRPr="00D45516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pict>
          <v:rect id="_x0000_i1029" style="width:0;height:0" o:hralign="center" o:hrstd="t" o:hr="t" fillcolor="#a0a0a0" stroked="f"/>
        </w:pict>
      </w:r>
    </w:p>
    <w:p w:rsidR="00D45516" w:rsidRPr="00D45516" w:rsidRDefault="00D45516" w:rsidP="00D45516">
      <w:pPr>
        <w:shd w:val="clear" w:color="auto" w:fill="FFFFFF"/>
        <w:spacing w:before="300" w:after="300" w:line="240" w:lineRule="auto"/>
        <w:textAlignment w:val="baseline"/>
        <w:rPr>
          <w:rFonts w:ascii="inherit" w:eastAsia="Times New Roman" w:hAnsi="inherit" w:cs="Arial"/>
          <w:color w:val="010101"/>
          <w:sz w:val="30"/>
          <w:szCs w:val="30"/>
          <w:lang w:eastAsia="ru-RU"/>
        </w:rPr>
      </w:pPr>
      <w:r w:rsidRPr="00D45516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>&lt;1&gt; Часть 2 статьи 76 Федерального закона от 21.11.2011 N 323-ФЗ "Об основах охраны здоровья граждан в Российской Федерации" (Собрание законодательства Российской Федерации, 2011, N 48, ст. 6724; 2012, N 26, ст. 3442, 3446).</w:t>
      </w:r>
    </w:p>
    <w:p w:rsidR="00D45516" w:rsidRPr="00D45516" w:rsidRDefault="00D45516" w:rsidP="00D45516">
      <w:pPr>
        <w:shd w:val="clear" w:color="auto" w:fill="FFFFFF"/>
        <w:spacing w:before="300" w:after="300" w:line="240" w:lineRule="auto"/>
        <w:textAlignment w:val="baseline"/>
        <w:rPr>
          <w:rFonts w:ascii="inherit" w:eastAsia="Times New Roman" w:hAnsi="inherit" w:cs="Arial"/>
          <w:color w:val="010101"/>
          <w:sz w:val="30"/>
          <w:szCs w:val="30"/>
          <w:lang w:eastAsia="ru-RU"/>
        </w:rPr>
      </w:pPr>
    </w:p>
    <w:p w:rsidR="00D45516" w:rsidRPr="00D45516" w:rsidRDefault="00D45516" w:rsidP="00D45516">
      <w:pPr>
        <w:shd w:val="clear" w:color="auto" w:fill="FFFFFF"/>
        <w:spacing w:before="300" w:after="300" w:line="240" w:lineRule="auto"/>
        <w:textAlignment w:val="baseline"/>
        <w:rPr>
          <w:rFonts w:ascii="inherit" w:eastAsia="Times New Roman" w:hAnsi="inherit" w:cs="Arial"/>
          <w:color w:val="010101"/>
          <w:sz w:val="30"/>
          <w:szCs w:val="30"/>
          <w:lang w:eastAsia="ru-RU"/>
        </w:rPr>
      </w:pPr>
      <w:r w:rsidRPr="00D45516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>При проведении диспансерного наблюдения медицинским работником, указанным в подпунктах 1 и 4 пункта 7 настоящего Порядка, учитываются рекомендации врача-специалиста по профилю заболевания (состояния) несовершеннолетнего, содержащиеся в его медицинской документации, в том числе вынесенные по результатам лечения несовершеннолетнего в стационарных условиях.</w:t>
      </w:r>
    </w:p>
    <w:p w:rsidR="00D45516" w:rsidRPr="00D45516" w:rsidRDefault="00D45516" w:rsidP="00D45516">
      <w:pPr>
        <w:shd w:val="clear" w:color="auto" w:fill="FFFFFF"/>
        <w:spacing w:before="300" w:after="300" w:line="240" w:lineRule="auto"/>
        <w:textAlignment w:val="baseline"/>
        <w:rPr>
          <w:rFonts w:ascii="inherit" w:eastAsia="Times New Roman" w:hAnsi="inherit" w:cs="Arial"/>
          <w:color w:val="010101"/>
          <w:sz w:val="30"/>
          <w:szCs w:val="30"/>
          <w:lang w:eastAsia="ru-RU"/>
        </w:rPr>
      </w:pPr>
      <w:r w:rsidRPr="00D45516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 xml:space="preserve">В случае если несовершеннолетний определен в группу диспансерного наблюдения врачом-специалистом по профилю заболевания несовершеннолетнего и такой врач-специалист в медицинской организации, в которой несовершеннолетний получает первичную медико-санитарную помощь, отсутствует, врач-педиатр направляет несовершеннолетнего для проведения диспансерного наблюдения врачом-специалистом другой медицинской организации, в том числе </w:t>
      </w:r>
      <w:r w:rsidRPr="00D45516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lastRenderedPageBreak/>
        <w:t>специализированного вида, оказывающей первичную специализированную медико-санитарную помощь по профилю заболевания несовершеннолетнего.</w:t>
      </w:r>
    </w:p>
    <w:p w:rsidR="00D45516" w:rsidRPr="00D45516" w:rsidRDefault="00D45516" w:rsidP="00D45516">
      <w:pPr>
        <w:shd w:val="clear" w:color="auto" w:fill="FFFFFF"/>
        <w:spacing w:before="300" w:after="300" w:line="240" w:lineRule="auto"/>
        <w:textAlignment w:val="baseline"/>
        <w:rPr>
          <w:rFonts w:ascii="inherit" w:eastAsia="Times New Roman" w:hAnsi="inherit" w:cs="Arial"/>
          <w:color w:val="010101"/>
          <w:sz w:val="30"/>
          <w:szCs w:val="30"/>
          <w:lang w:eastAsia="ru-RU"/>
        </w:rPr>
      </w:pPr>
      <w:r w:rsidRPr="00D45516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>9. Диспансерное наблюдение за несовершеннолетним, страдающим психическим расстройством, устанавливается в порядке, определенном статьей 27 Закона Российской Федерации от 2 июля 1992 г. N 3185-1 "О психиатрической помощи и гарантиях прав граждан при ее оказании" &lt;1&gt;.</w:t>
      </w:r>
    </w:p>
    <w:p w:rsidR="00D45516" w:rsidRPr="00D45516" w:rsidRDefault="00D45516" w:rsidP="00D45516">
      <w:pPr>
        <w:shd w:val="clear" w:color="auto" w:fill="FFFFFF"/>
        <w:spacing w:before="300" w:after="300" w:line="240" w:lineRule="auto"/>
        <w:textAlignment w:val="baseline"/>
        <w:rPr>
          <w:rFonts w:ascii="inherit" w:eastAsia="Times New Roman" w:hAnsi="inherit" w:cs="Arial"/>
          <w:color w:val="010101"/>
          <w:sz w:val="30"/>
          <w:szCs w:val="30"/>
          <w:lang w:eastAsia="ru-RU"/>
        </w:rPr>
      </w:pPr>
      <w:r w:rsidRPr="00D45516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pict>
          <v:rect id="_x0000_i1030" style="width:0;height:0" o:hralign="center" o:hrstd="t" o:hr="t" fillcolor="#a0a0a0" stroked="f"/>
        </w:pict>
      </w:r>
    </w:p>
    <w:p w:rsidR="00D45516" w:rsidRPr="00D45516" w:rsidRDefault="00D45516" w:rsidP="00D45516">
      <w:pPr>
        <w:shd w:val="clear" w:color="auto" w:fill="FFFFFF"/>
        <w:spacing w:before="300" w:after="300" w:line="240" w:lineRule="auto"/>
        <w:textAlignment w:val="baseline"/>
        <w:rPr>
          <w:rFonts w:ascii="inherit" w:eastAsia="Times New Roman" w:hAnsi="inherit" w:cs="Arial"/>
          <w:color w:val="010101"/>
          <w:sz w:val="30"/>
          <w:szCs w:val="30"/>
          <w:lang w:eastAsia="ru-RU"/>
        </w:rPr>
      </w:pPr>
      <w:r w:rsidRPr="00D45516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>&lt;1&gt; Ведомости Съезда народных депутатов Российской Федерации и Верховного Совета Российской Федерации, 1992, N 33, ст. 1913; Собрание законодательства Российской Федерации, 1998, N 30, ст. 3613; 2002, N 30, ст. 3033; 2003, N 2, ст. 167; 2004, N 27, ст. 2711; N 35, ст. 3607; 2009, N 11, ст. 1367; 2010, N 31, ст. 4172; 2011, N 7, ст. 901; N 15, ст. 2040; N 48, ст. 6727.</w:t>
      </w:r>
    </w:p>
    <w:p w:rsidR="00D45516" w:rsidRPr="00D45516" w:rsidRDefault="00D45516" w:rsidP="00D45516">
      <w:pPr>
        <w:shd w:val="clear" w:color="auto" w:fill="FFFFFF"/>
        <w:spacing w:before="300" w:after="300" w:line="240" w:lineRule="auto"/>
        <w:textAlignment w:val="baseline"/>
        <w:rPr>
          <w:rFonts w:ascii="inherit" w:eastAsia="Times New Roman" w:hAnsi="inherit" w:cs="Arial"/>
          <w:color w:val="010101"/>
          <w:sz w:val="30"/>
          <w:szCs w:val="30"/>
          <w:lang w:eastAsia="ru-RU"/>
        </w:rPr>
      </w:pPr>
    </w:p>
    <w:p w:rsidR="00D45516" w:rsidRPr="00D45516" w:rsidRDefault="00D45516" w:rsidP="00D45516">
      <w:pPr>
        <w:shd w:val="clear" w:color="auto" w:fill="FFFFFF"/>
        <w:spacing w:before="300" w:after="300" w:line="240" w:lineRule="auto"/>
        <w:textAlignment w:val="baseline"/>
        <w:rPr>
          <w:rFonts w:ascii="inherit" w:eastAsia="Times New Roman" w:hAnsi="inherit" w:cs="Arial"/>
          <w:color w:val="010101"/>
          <w:sz w:val="30"/>
          <w:szCs w:val="30"/>
          <w:lang w:eastAsia="ru-RU"/>
        </w:rPr>
      </w:pPr>
      <w:r w:rsidRPr="00D45516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>10. Врач центра здоровья для детей осуществляет диспансерное наблюдение за несовершеннолетними, имеющими основные факторы риска развития хронических неинфекционных заболеваний (отягощенная наследственность по сердечно-сосудистым заболеваниям, сахарному диабету, онкологическим заболеваниям, курение табака, избыточная масса тела или гипотрофия, низкая физическая активность, нерациональное питание, повышенное артериальное давление, высокий уровень стресса).</w:t>
      </w:r>
    </w:p>
    <w:p w:rsidR="00D45516" w:rsidRPr="00D45516" w:rsidRDefault="00D45516" w:rsidP="00D45516">
      <w:pPr>
        <w:shd w:val="clear" w:color="auto" w:fill="FFFFFF"/>
        <w:spacing w:before="300" w:after="300" w:line="240" w:lineRule="auto"/>
        <w:textAlignment w:val="baseline"/>
        <w:rPr>
          <w:rFonts w:ascii="inherit" w:eastAsia="Times New Roman" w:hAnsi="inherit" w:cs="Arial"/>
          <w:color w:val="010101"/>
          <w:sz w:val="30"/>
          <w:szCs w:val="30"/>
          <w:lang w:eastAsia="ru-RU"/>
        </w:rPr>
      </w:pPr>
      <w:r w:rsidRPr="00D45516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>11. Медицинский работник из числа указанных в пункте 7 настоящего Порядка, осуществляющий диспансерное наблюдение:</w:t>
      </w:r>
    </w:p>
    <w:p w:rsidR="00D45516" w:rsidRPr="00D45516" w:rsidRDefault="00D45516" w:rsidP="00D45516">
      <w:pPr>
        <w:shd w:val="clear" w:color="auto" w:fill="FFFFFF"/>
        <w:spacing w:before="300" w:after="300" w:line="240" w:lineRule="auto"/>
        <w:textAlignment w:val="baseline"/>
        <w:rPr>
          <w:rFonts w:ascii="inherit" w:eastAsia="Times New Roman" w:hAnsi="inherit" w:cs="Arial"/>
          <w:color w:val="010101"/>
          <w:sz w:val="30"/>
          <w:szCs w:val="30"/>
          <w:lang w:eastAsia="ru-RU"/>
        </w:rPr>
      </w:pPr>
      <w:r w:rsidRPr="00D45516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>1) ведет учет несовершеннолетних, находящихся под диспансерным наблюдением;</w:t>
      </w:r>
    </w:p>
    <w:p w:rsidR="00D45516" w:rsidRPr="00D45516" w:rsidRDefault="00D45516" w:rsidP="00D45516">
      <w:pPr>
        <w:shd w:val="clear" w:color="auto" w:fill="FFFFFF"/>
        <w:spacing w:before="300" w:after="300" w:line="240" w:lineRule="auto"/>
        <w:textAlignment w:val="baseline"/>
        <w:rPr>
          <w:rFonts w:ascii="inherit" w:eastAsia="Times New Roman" w:hAnsi="inherit" w:cs="Arial"/>
          <w:color w:val="010101"/>
          <w:sz w:val="30"/>
          <w:szCs w:val="30"/>
          <w:lang w:eastAsia="ru-RU"/>
        </w:rPr>
      </w:pPr>
      <w:r w:rsidRPr="00D45516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>2) информирует несовершеннолетнего (его законного представителя) о порядке, объеме и периодичности диспансерного наблюдения;</w:t>
      </w:r>
    </w:p>
    <w:p w:rsidR="00D45516" w:rsidRPr="00D45516" w:rsidRDefault="00D45516" w:rsidP="00D45516">
      <w:pPr>
        <w:shd w:val="clear" w:color="auto" w:fill="FFFFFF"/>
        <w:spacing w:before="300" w:after="300" w:line="240" w:lineRule="auto"/>
        <w:textAlignment w:val="baseline"/>
        <w:rPr>
          <w:rFonts w:ascii="inherit" w:eastAsia="Times New Roman" w:hAnsi="inherit" w:cs="Arial"/>
          <w:color w:val="010101"/>
          <w:sz w:val="30"/>
          <w:szCs w:val="30"/>
          <w:lang w:eastAsia="ru-RU"/>
        </w:rPr>
      </w:pPr>
      <w:r w:rsidRPr="00D45516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>3) организует и осуществляет проведение диспансерных приемов (осмотров, консультаций), обследования, профилактических, лечебных и реабилитационных мероприятий;</w:t>
      </w:r>
    </w:p>
    <w:p w:rsidR="00D45516" w:rsidRPr="00D45516" w:rsidRDefault="00D45516" w:rsidP="00D45516">
      <w:pPr>
        <w:shd w:val="clear" w:color="auto" w:fill="FFFFFF"/>
        <w:spacing w:before="300" w:after="300" w:line="240" w:lineRule="auto"/>
        <w:textAlignment w:val="baseline"/>
        <w:rPr>
          <w:rFonts w:ascii="inherit" w:eastAsia="Times New Roman" w:hAnsi="inherit" w:cs="Arial"/>
          <w:color w:val="010101"/>
          <w:sz w:val="30"/>
          <w:szCs w:val="30"/>
          <w:lang w:eastAsia="ru-RU"/>
        </w:rPr>
      </w:pPr>
      <w:r w:rsidRPr="00D45516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lastRenderedPageBreak/>
        <w:t>4) в случае невозможности посещения несовершеннолетним, подлежащим диспансерному наблюдению, медицинской организации в связи с тяжестью состояния или нарушением двигательных функций организует проведение диспансерного приема (осмотра, консультации) на дому.</w:t>
      </w:r>
    </w:p>
    <w:p w:rsidR="00D45516" w:rsidRPr="00D45516" w:rsidRDefault="00D45516" w:rsidP="00D45516">
      <w:pPr>
        <w:shd w:val="clear" w:color="auto" w:fill="FFFFFF"/>
        <w:spacing w:before="300" w:after="300" w:line="240" w:lineRule="auto"/>
        <w:textAlignment w:val="baseline"/>
        <w:rPr>
          <w:rFonts w:ascii="inherit" w:eastAsia="Times New Roman" w:hAnsi="inherit" w:cs="Arial"/>
          <w:color w:val="010101"/>
          <w:sz w:val="30"/>
          <w:szCs w:val="30"/>
          <w:lang w:eastAsia="ru-RU"/>
        </w:rPr>
      </w:pPr>
      <w:r w:rsidRPr="00D45516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>12. Диспансерный прием (осмотр, консультация) медицинского работника, указанного в пункте 7 настоящего Порядка, включает:</w:t>
      </w:r>
    </w:p>
    <w:p w:rsidR="00D45516" w:rsidRPr="00D45516" w:rsidRDefault="00D45516" w:rsidP="00D45516">
      <w:pPr>
        <w:shd w:val="clear" w:color="auto" w:fill="FFFFFF"/>
        <w:spacing w:before="300" w:after="300" w:line="240" w:lineRule="auto"/>
        <w:textAlignment w:val="baseline"/>
        <w:rPr>
          <w:rFonts w:ascii="inherit" w:eastAsia="Times New Roman" w:hAnsi="inherit" w:cs="Arial"/>
          <w:color w:val="010101"/>
          <w:sz w:val="30"/>
          <w:szCs w:val="30"/>
          <w:lang w:eastAsia="ru-RU"/>
        </w:rPr>
      </w:pPr>
      <w:r w:rsidRPr="00D45516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>1) оценку состояния несовершеннолетнего, сбор жалоб и анамнеза, физикальное обследование;</w:t>
      </w:r>
    </w:p>
    <w:p w:rsidR="00D45516" w:rsidRPr="00D45516" w:rsidRDefault="00D45516" w:rsidP="00D45516">
      <w:pPr>
        <w:shd w:val="clear" w:color="auto" w:fill="FFFFFF"/>
        <w:spacing w:before="300" w:after="300" w:line="240" w:lineRule="auto"/>
        <w:textAlignment w:val="baseline"/>
        <w:rPr>
          <w:rFonts w:ascii="inherit" w:eastAsia="Times New Roman" w:hAnsi="inherit" w:cs="Arial"/>
          <w:color w:val="010101"/>
          <w:sz w:val="30"/>
          <w:szCs w:val="30"/>
          <w:lang w:eastAsia="ru-RU"/>
        </w:rPr>
      </w:pPr>
      <w:r w:rsidRPr="00D45516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>2) назначение и оценку лабораторных, инструментальных и иных исследований;</w:t>
      </w:r>
    </w:p>
    <w:p w:rsidR="00D45516" w:rsidRPr="00D45516" w:rsidRDefault="00D45516" w:rsidP="00D45516">
      <w:pPr>
        <w:shd w:val="clear" w:color="auto" w:fill="FFFFFF"/>
        <w:spacing w:before="300" w:after="300" w:line="240" w:lineRule="auto"/>
        <w:textAlignment w:val="baseline"/>
        <w:rPr>
          <w:rFonts w:ascii="inherit" w:eastAsia="Times New Roman" w:hAnsi="inherit" w:cs="Arial"/>
          <w:color w:val="010101"/>
          <w:sz w:val="30"/>
          <w:szCs w:val="30"/>
          <w:lang w:eastAsia="ru-RU"/>
        </w:rPr>
      </w:pPr>
      <w:r w:rsidRPr="00D45516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>3) установление или уточнение диагноза заболевания (состояния);</w:t>
      </w:r>
    </w:p>
    <w:p w:rsidR="00D45516" w:rsidRPr="00D45516" w:rsidRDefault="00D45516" w:rsidP="00D45516">
      <w:pPr>
        <w:shd w:val="clear" w:color="auto" w:fill="FFFFFF"/>
        <w:spacing w:before="300" w:after="300" w:line="240" w:lineRule="auto"/>
        <w:textAlignment w:val="baseline"/>
        <w:rPr>
          <w:rFonts w:ascii="inherit" w:eastAsia="Times New Roman" w:hAnsi="inherit" w:cs="Arial"/>
          <w:color w:val="010101"/>
          <w:sz w:val="30"/>
          <w:szCs w:val="30"/>
          <w:lang w:eastAsia="ru-RU"/>
        </w:rPr>
      </w:pPr>
      <w:r w:rsidRPr="00D45516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>4) проведение краткого профилактического консультирования;</w:t>
      </w:r>
    </w:p>
    <w:p w:rsidR="00D45516" w:rsidRPr="00D45516" w:rsidRDefault="00D45516" w:rsidP="00D45516">
      <w:pPr>
        <w:shd w:val="clear" w:color="auto" w:fill="FFFFFF"/>
        <w:spacing w:before="300" w:after="300" w:line="240" w:lineRule="auto"/>
        <w:textAlignment w:val="baseline"/>
        <w:rPr>
          <w:rFonts w:ascii="inherit" w:eastAsia="Times New Roman" w:hAnsi="inherit" w:cs="Arial"/>
          <w:color w:val="010101"/>
          <w:sz w:val="30"/>
          <w:szCs w:val="30"/>
          <w:lang w:eastAsia="ru-RU"/>
        </w:rPr>
      </w:pPr>
      <w:r w:rsidRPr="00D45516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>5) назначение по медицинским показаниям профилактических, лечебных и реабилитационных мероприятий, включая направление несовершеннолетнего в медицинскую организацию, оказывающую специализированную, в том числе высокотехнологичную медицинскую помощь, на санаторно-курортное лечение, в центр здоровья для детей для проведения углубленного индивидуального профилактического консультирования и (или) группового профилактического консультирования (школа пациента);</w:t>
      </w:r>
    </w:p>
    <w:p w:rsidR="00D45516" w:rsidRPr="00D45516" w:rsidRDefault="00D45516" w:rsidP="00D45516">
      <w:pPr>
        <w:shd w:val="clear" w:color="auto" w:fill="FFFFFF"/>
        <w:spacing w:before="300" w:after="300" w:line="240" w:lineRule="auto"/>
        <w:textAlignment w:val="baseline"/>
        <w:rPr>
          <w:rFonts w:ascii="inherit" w:eastAsia="Times New Roman" w:hAnsi="inherit" w:cs="Arial"/>
          <w:color w:val="010101"/>
          <w:sz w:val="30"/>
          <w:szCs w:val="30"/>
          <w:lang w:eastAsia="ru-RU"/>
        </w:rPr>
      </w:pPr>
      <w:r w:rsidRPr="00D45516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>6) разъяснение несовершеннолетнему с высоким риском развития угрожающего жизни заболевания (состояния) или его осложнения, а также его законному представителю правил действий при их развитии и необходимости своевременного вызова скорой медицинской помощи.</w:t>
      </w:r>
    </w:p>
    <w:p w:rsidR="00D45516" w:rsidRPr="00D45516" w:rsidRDefault="00D45516" w:rsidP="00D45516">
      <w:pPr>
        <w:shd w:val="clear" w:color="auto" w:fill="FFFFFF"/>
        <w:spacing w:before="300" w:after="300" w:line="240" w:lineRule="auto"/>
        <w:textAlignment w:val="baseline"/>
        <w:rPr>
          <w:rFonts w:ascii="inherit" w:eastAsia="Times New Roman" w:hAnsi="inherit" w:cs="Arial"/>
          <w:color w:val="010101"/>
          <w:sz w:val="30"/>
          <w:szCs w:val="30"/>
          <w:lang w:eastAsia="ru-RU"/>
        </w:rPr>
      </w:pPr>
      <w:r w:rsidRPr="00D45516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>Врач центра здоровья для детей также осуществляет коррекцию основных факторов риска развития хронических неинфекционных заболеваний (отягощенная наследственность по сердечно-сосудистым заболеваниям, сахарному диабету, онкологическим заболеваниям, курение табака, избыточная масса тела или гипотрофия, низкая физическая активность, нерациональное питание, повышенное артериальное давление, высокий уровень стресса).</w:t>
      </w:r>
    </w:p>
    <w:p w:rsidR="00D45516" w:rsidRPr="00D45516" w:rsidRDefault="00D45516" w:rsidP="00D45516">
      <w:pPr>
        <w:shd w:val="clear" w:color="auto" w:fill="FFFFFF"/>
        <w:spacing w:before="300" w:after="300" w:line="240" w:lineRule="auto"/>
        <w:textAlignment w:val="baseline"/>
        <w:rPr>
          <w:rFonts w:ascii="inherit" w:eastAsia="Times New Roman" w:hAnsi="inherit" w:cs="Arial"/>
          <w:color w:val="010101"/>
          <w:sz w:val="30"/>
          <w:szCs w:val="30"/>
          <w:lang w:eastAsia="ru-RU"/>
        </w:rPr>
      </w:pPr>
      <w:r w:rsidRPr="00D45516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>13. Основаниями для прекращения диспансерного наблюдения являются:</w:t>
      </w:r>
    </w:p>
    <w:p w:rsidR="00D45516" w:rsidRPr="00D45516" w:rsidRDefault="00D45516" w:rsidP="00D45516">
      <w:pPr>
        <w:shd w:val="clear" w:color="auto" w:fill="FFFFFF"/>
        <w:spacing w:before="300" w:after="300" w:line="240" w:lineRule="auto"/>
        <w:textAlignment w:val="baseline"/>
        <w:rPr>
          <w:rFonts w:ascii="inherit" w:eastAsia="Times New Roman" w:hAnsi="inherit" w:cs="Arial"/>
          <w:color w:val="010101"/>
          <w:sz w:val="30"/>
          <w:szCs w:val="30"/>
          <w:lang w:eastAsia="ru-RU"/>
        </w:rPr>
      </w:pPr>
      <w:r w:rsidRPr="00D45516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lastRenderedPageBreak/>
        <w:t>1) выздоровление или достижение стойкой компенсации физиологических функций после перенесенного острого заболевания (состояния, в том числе травмы, отравления);</w:t>
      </w:r>
    </w:p>
    <w:p w:rsidR="00D45516" w:rsidRPr="00D45516" w:rsidRDefault="00D45516" w:rsidP="00D45516">
      <w:pPr>
        <w:shd w:val="clear" w:color="auto" w:fill="FFFFFF"/>
        <w:spacing w:before="300" w:after="300" w:line="240" w:lineRule="auto"/>
        <w:textAlignment w:val="baseline"/>
        <w:rPr>
          <w:rFonts w:ascii="inherit" w:eastAsia="Times New Roman" w:hAnsi="inherit" w:cs="Arial"/>
          <w:color w:val="010101"/>
          <w:sz w:val="30"/>
          <w:szCs w:val="30"/>
          <w:lang w:eastAsia="ru-RU"/>
        </w:rPr>
      </w:pPr>
      <w:r w:rsidRPr="00D45516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>2) достижение стойкой компенсации физиологических функций или стойкой ремиссии хронического заболевания (состояния);</w:t>
      </w:r>
    </w:p>
    <w:p w:rsidR="00D45516" w:rsidRPr="00D45516" w:rsidRDefault="00D45516" w:rsidP="00D45516">
      <w:pPr>
        <w:shd w:val="clear" w:color="auto" w:fill="FFFFFF"/>
        <w:spacing w:before="300" w:after="300" w:line="240" w:lineRule="auto"/>
        <w:textAlignment w:val="baseline"/>
        <w:rPr>
          <w:rFonts w:ascii="inherit" w:eastAsia="Times New Roman" w:hAnsi="inherit" w:cs="Arial"/>
          <w:color w:val="010101"/>
          <w:sz w:val="30"/>
          <w:szCs w:val="30"/>
          <w:lang w:eastAsia="ru-RU"/>
        </w:rPr>
      </w:pPr>
      <w:r w:rsidRPr="00D45516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>3) устранение (коррекция) основных факторов риска и снижение степени риска развития хронических неинфекционных заболеваний и их осложнений до умеренного или низкого уровня.</w:t>
      </w:r>
    </w:p>
    <w:p w:rsidR="00D45516" w:rsidRPr="00D45516" w:rsidRDefault="00D45516" w:rsidP="00D45516">
      <w:pPr>
        <w:shd w:val="clear" w:color="auto" w:fill="FFFFFF"/>
        <w:spacing w:before="300" w:after="300" w:line="240" w:lineRule="auto"/>
        <w:textAlignment w:val="baseline"/>
        <w:rPr>
          <w:rFonts w:ascii="inherit" w:eastAsia="Times New Roman" w:hAnsi="inherit" w:cs="Arial"/>
          <w:color w:val="010101"/>
          <w:sz w:val="30"/>
          <w:szCs w:val="30"/>
          <w:lang w:eastAsia="ru-RU"/>
        </w:rPr>
      </w:pPr>
      <w:r w:rsidRPr="00D45516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>14. Сведения о диспансерном наблюдении вносятся в медицинскую документацию несовершеннолетнего, а также в учетную форму N 030/у-04 "Контрольная карта диспансерного наблюдения", утвержденную приказом Министерства здравоохранения и социального развития Российского Федерации от 22 ноября 2004 г. N 255 "О Порядке оказания первичной медико-санитарной помощи гражданам, имеющим право на получение набора социальных услуг" (зарегистрирован Министерством юстиции Российской Федерации 14 декабря 2004 г., регистрационный N 6188) (далее - контрольная карта диспансерного наблюдения) (за исключением случаев, когда законодательством Российской Федерации предусмотрено заполнение специальных карт диспансерного наблюдения за больными отдельными заболеваниями).</w:t>
      </w:r>
    </w:p>
    <w:p w:rsidR="00D45516" w:rsidRPr="00D45516" w:rsidRDefault="00D45516" w:rsidP="00D45516">
      <w:pPr>
        <w:shd w:val="clear" w:color="auto" w:fill="FFFFFF"/>
        <w:spacing w:before="300" w:after="300" w:line="240" w:lineRule="auto"/>
        <w:textAlignment w:val="baseline"/>
        <w:rPr>
          <w:rFonts w:ascii="inherit" w:eastAsia="Times New Roman" w:hAnsi="inherit" w:cs="Arial"/>
          <w:color w:val="010101"/>
          <w:sz w:val="30"/>
          <w:szCs w:val="30"/>
          <w:lang w:eastAsia="ru-RU"/>
        </w:rPr>
      </w:pPr>
      <w:r w:rsidRPr="00D45516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>15. Врач-педиатр, фельдшер фельдшерско-акушерского пункта или здравпункта осуществляет учет и анализ результатов проведения диспансерного наблюдения обслуживаемого детского населения на основании сведений, содержащихся в контрольных картах диспансерного наблюдения.</w:t>
      </w:r>
    </w:p>
    <w:p w:rsidR="00D45516" w:rsidRPr="00D45516" w:rsidRDefault="00D45516" w:rsidP="00D45516">
      <w:pPr>
        <w:shd w:val="clear" w:color="auto" w:fill="FFFFFF"/>
        <w:spacing w:before="300" w:after="300" w:line="240" w:lineRule="auto"/>
        <w:textAlignment w:val="baseline"/>
        <w:rPr>
          <w:rFonts w:ascii="inherit" w:eastAsia="Times New Roman" w:hAnsi="inherit" w:cs="Arial"/>
          <w:color w:val="010101"/>
          <w:sz w:val="30"/>
          <w:szCs w:val="30"/>
          <w:lang w:eastAsia="ru-RU"/>
        </w:rPr>
      </w:pPr>
      <w:r w:rsidRPr="00D45516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>16. Заместитель руководителя (иное уполномоченное должностное лицо) медицинской организации организует обобщение и проводит анализ результатов диспансерного наблюдения детского населения, находящегося на медицинском обслуживании в медицинской организации, в целях оптимизации планирования и повышения эффективности диспансерного наблюдения.</w:t>
      </w:r>
    </w:p>
    <w:p w:rsidR="00D45516" w:rsidRPr="00D45516" w:rsidRDefault="00D45516" w:rsidP="00D45516">
      <w:pPr>
        <w:shd w:val="clear" w:color="auto" w:fill="FFFFFF"/>
        <w:spacing w:before="300" w:after="300" w:line="240" w:lineRule="auto"/>
        <w:textAlignment w:val="baseline"/>
        <w:rPr>
          <w:rFonts w:ascii="inherit" w:eastAsia="Times New Roman" w:hAnsi="inherit" w:cs="Arial"/>
          <w:color w:val="010101"/>
          <w:sz w:val="30"/>
          <w:szCs w:val="30"/>
          <w:lang w:eastAsia="ru-RU"/>
        </w:rPr>
      </w:pPr>
      <w:r w:rsidRPr="00D45516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>17. Критериями эффективности диспансерного наблюдения являются:</w:t>
      </w:r>
    </w:p>
    <w:p w:rsidR="00D45516" w:rsidRPr="00D45516" w:rsidRDefault="00D45516" w:rsidP="00D45516">
      <w:pPr>
        <w:shd w:val="clear" w:color="auto" w:fill="FFFFFF"/>
        <w:spacing w:before="300" w:after="300" w:line="240" w:lineRule="auto"/>
        <w:textAlignment w:val="baseline"/>
        <w:rPr>
          <w:rFonts w:ascii="inherit" w:eastAsia="Times New Roman" w:hAnsi="inherit" w:cs="Arial"/>
          <w:color w:val="010101"/>
          <w:sz w:val="30"/>
          <w:szCs w:val="30"/>
          <w:lang w:eastAsia="ru-RU"/>
        </w:rPr>
      </w:pPr>
      <w:r w:rsidRPr="00D45516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>1) уменьшение числа обострений хронических заболеваний;</w:t>
      </w:r>
    </w:p>
    <w:p w:rsidR="00D45516" w:rsidRPr="00D45516" w:rsidRDefault="00D45516" w:rsidP="00D45516">
      <w:pPr>
        <w:shd w:val="clear" w:color="auto" w:fill="FFFFFF"/>
        <w:spacing w:before="300" w:after="300" w:line="240" w:lineRule="auto"/>
        <w:textAlignment w:val="baseline"/>
        <w:rPr>
          <w:rFonts w:ascii="inherit" w:eastAsia="Times New Roman" w:hAnsi="inherit" w:cs="Arial"/>
          <w:color w:val="010101"/>
          <w:sz w:val="30"/>
          <w:szCs w:val="30"/>
          <w:lang w:eastAsia="ru-RU"/>
        </w:rPr>
      </w:pPr>
      <w:r w:rsidRPr="00D45516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lastRenderedPageBreak/>
        <w:t>2) уменьшение числа повторных госпитализаций по поводу обострений и осложнений заболевания, по поводу которого несовершеннолетний состоит под диспансерным наблюдением;</w:t>
      </w:r>
    </w:p>
    <w:p w:rsidR="00D45516" w:rsidRPr="00D45516" w:rsidRDefault="00D45516" w:rsidP="00D45516">
      <w:pPr>
        <w:shd w:val="clear" w:color="auto" w:fill="FFFFFF"/>
        <w:spacing w:before="300" w:after="300" w:line="240" w:lineRule="auto"/>
        <w:textAlignment w:val="baseline"/>
        <w:rPr>
          <w:rFonts w:ascii="inherit" w:eastAsia="Times New Roman" w:hAnsi="inherit" w:cs="Arial"/>
          <w:color w:val="010101"/>
          <w:sz w:val="30"/>
          <w:szCs w:val="30"/>
          <w:lang w:eastAsia="ru-RU"/>
        </w:rPr>
      </w:pPr>
      <w:r w:rsidRPr="00D45516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>3) уменьшение числа случаев и числа дней временной нетрудоспособности по уходу за больным ребенком;</w:t>
      </w:r>
    </w:p>
    <w:p w:rsidR="00D45516" w:rsidRPr="00D45516" w:rsidRDefault="00D45516" w:rsidP="00D45516">
      <w:pPr>
        <w:shd w:val="clear" w:color="auto" w:fill="FFFFFF"/>
        <w:spacing w:before="300" w:after="300" w:line="240" w:lineRule="auto"/>
        <w:textAlignment w:val="baseline"/>
        <w:rPr>
          <w:rFonts w:ascii="inherit" w:eastAsia="Times New Roman" w:hAnsi="inherit" w:cs="Arial"/>
          <w:color w:val="010101"/>
          <w:sz w:val="30"/>
          <w:szCs w:val="30"/>
          <w:lang w:eastAsia="ru-RU"/>
        </w:rPr>
      </w:pPr>
      <w:r w:rsidRPr="00D45516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>4) сокращение случаев инвалидности несовершеннолетних, находящихся под диспансерным наблюдением;</w:t>
      </w:r>
    </w:p>
    <w:p w:rsidR="00D45516" w:rsidRPr="00D45516" w:rsidRDefault="00D45516" w:rsidP="00D45516">
      <w:pPr>
        <w:shd w:val="clear" w:color="auto" w:fill="FFFFFF"/>
        <w:spacing w:before="300" w:after="300" w:line="240" w:lineRule="auto"/>
        <w:textAlignment w:val="baseline"/>
        <w:rPr>
          <w:rFonts w:ascii="inherit" w:eastAsia="Times New Roman" w:hAnsi="inherit" w:cs="Arial"/>
          <w:color w:val="010101"/>
          <w:sz w:val="30"/>
          <w:szCs w:val="30"/>
          <w:lang w:eastAsia="ru-RU"/>
        </w:rPr>
      </w:pPr>
      <w:r w:rsidRPr="00D45516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>5) снижение числа госпитализаций несовершеннолетнего, находящегося под диспансерным наблюдением, по экстренным медицинским показаниям;</w:t>
      </w:r>
    </w:p>
    <w:p w:rsidR="00D45516" w:rsidRPr="00D45516" w:rsidRDefault="00D45516" w:rsidP="00D45516">
      <w:pPr>
        <w:shd w:val="clear" w:color="auto" w:fill="FFFFFF"/>
        <w:spacing w:before="300" w:after="300" w:line="240" w:lineRule="auto"/>
        <w:textAlignment w:val="baseline"/>
        <w:rPr>
          <w:rFonts w:ascii="inherit" w:eastAsia="Times New Roman" w:hAnsi="inherit" w:cs="Arial"/>
          <w:color w:val="010101"/>
          <w:sz w:val="30"/>
          <w:szCs w:val="30"/>
          <w:lang w:eastAsia="ru-RU"/>
        </w:rPr>
      </w:pPr>
      <w:r w:rsidRPr="00D45516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>6) сокращение случаев смерти, в том числе на дому, несовершеннолетних, находящихся под диспансерным наблюдением;</w:t>
      </w:r>
    </w:p>
    <w:p w:rsidR="00D45516" w:rsidRPr="00D45516" w:rsidRDefault="00D45516" w:rsidP="00D45516">
      <w:pPr>
        <w:shd w:val="clear" w:color="auto" w:fill="FFFFFF"/>
        <w:spacing w:before="300" w:after="300" w:line="240" w:lineRule="auto"/>
        <w:textAlignment w:val="baseline"/>
        <w:rPr>
          <w:rFonts w:ascii="inherit" w:eastAsia="Times New Roman" w:hAnsi="inherit" w:cs="Arial"/>
          <w:color w:val="010101"/>
          <w:sz w:val="30"/>
          <w:szCs w:val="30"/>
          <w:lang w:eastAsia="ru-RU"/>
        </w:rPr>
      </w:pPr>
      <w:r w:rsidRPr="00D45516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>7) увеличение удельного веса несовершеннолетних, снятых с диспансерного наблюдения по выздоровлению, в общем числе несовершеннолетних, состоящих под диспансерным наблюдением;</w:t>
      </w:r>
    </w:p>
    <w:p w:rsidR="00D45516" w:rsidRPr="00D45516" w:rsidRDefault="00D45516" w:rsidP="00D45516">
      <w:pPr>
        <w:shd w:val="clear" w:color="auto" w:fill="FFFFFF"/>
        <w:spacing w:before="300" w:after="300" w:line="240" w:lineRule="auto"/>
        <w:textAlignment w:val="baseline"/>
        <w:rPr>
          <w:rFonts w:ascii="inherit" w:eastAsia="Times New Roman" w:hAnsi="inherit" w:cs="Arial"/>
          <w:color w:val="010101"/>
          <w:sz w:val="30"/>
          <w:szCs w:val="30"/>
          <w:lang w:eastAsia="ru-RU"/>
        </w:rPr>
      </w:pPr>
      <w:r w:rsidRPr="00D45516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>8) увеличение удельного веса несовершеннолетних с улучшением состояния здоровья в общем числе несовершеннолетних, состоящих под диспансерным наблюдением.</w:t>
      </w:r>
    </w:p>
    <w:p w:rsidR="00B66253" w:rsidRDefault="00B66253">
      <w:bookmarkStart w:id="0" w:name="_GoBack"/>
      <w:bookmarkEnd w:id="0"/>
    </w:p>
    <w:sectPr w:rsidR="00B66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Futura Demi C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516"/>
    <w:rsid w:val="00B66253"/>
    <w:rsid w:val="00D4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55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455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55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455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55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455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55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455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9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3508">
          <w:marLeft w:val="-150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4067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7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6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7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55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46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31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1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3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4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9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79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3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7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7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2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2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2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02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9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1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62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8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9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32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0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7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7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4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3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7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8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3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1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5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9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1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5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2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82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1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1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0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0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81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19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1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4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59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60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5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2322</Words>
  <Characters>13241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2017-04-14T09:10:00Z</dcterms:created>
  <dcterms:modified xsi:type="dcterms:W3CDTF">2017-04-14T09:11:00Z</dcterms:modified>
</cp:coreProperties>
</file>