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AE" w:rsidRPr="00CC643B" w:rsidRDefault="00CC643B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для сдачи анализов крови</w:t>
      </w:r>
    </w:p>
    <w:p w:rsidR="003619AE" w:rsidRPr="003619AE" w:rsidRDefault="003619A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большинства исследований кровь берется строго натощак. Кофе, чай и сок - это тоже еда. </w:t>
      </w:r>
    </w:p>
    <w:p w:rsidR="003619AE" w:rsidRPr="003619AE" w:rsidRDefault="003619A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:rsidR="003619AE" w:rsidRPr="003619AE" w:rsidRDefault="003619A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</w:t>
      </w:r>
      <w:r w:rsidR="003B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10-15 </w:t>
      </w:r>
      <w:r w:rsidR="003B5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исследования необходим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отдохнуть, расслабиться и успокоиться.  </w:t>
      </w:r>
    </w:p>
    <w:p w:rsidR="003619AE" w:rsidRPr="003619AE" w:rsidRDefault="003619A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3619AE" w:rsidRPr="003619AE" w:rsidRDefault="003619A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3619AE" w:rsidRPr="003619AE" w:rsidRDefault="00CC643B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сдачей крови 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успокоиться, чтобы избежать </w:t>
      </w:r>
      <w:proofErr w:type="gramStart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немотивированного  выброса</w:t>
      </w:r>
      <w:proofErr w:type="gramEnd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кровь  гормонов и увеличение их показателя.</w:t>
      </w:r>
    </w:p>
    <w:p w:rsidR="003619AE" w:rsidRPr="003619AE" w:rsidRDefault="003619A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3619AE" w:rsidRDefault="003619A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</w:t>
      </w: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ри невозможности явиться в назначенное время просьба заранее сообщить врачу!!!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Уважайте и берегите время врача!</w:t>
      </w:r>
    </w:p>
    <w:p w:rsidR="0042441E" w:rsidRPr="003619AE" w:rsidRDefault="0042441E" w:rsidP="00C27F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1E" w:rsidRDefault="004244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C643B" w:rsidRPr="00CC643B" w:rsidRDefault="00CC643B" w:rsidP="00CC643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для сдачи анализов </w:t>
      </w:r>
      <w:r w:rsidRPr="00CC6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мочи</w:t>
      </w:r>
    </w:p>
    <w:p w:rsidR="003619AE" w:rsidRPr="00CC643B" w:rsidRDefault="00CC643B" w:rsidP="00CC643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Общеклинический анализ мочи</w:t>
      </w:r>
    </w:p>
    <w:p w:rsidR="00CC643B" w:rsidRDefault="00CC643B" w:rsidP="00CC6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обирается только утренняя моча, взя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тая в середине мочеиспускания. </w:t>
      </w:r>
    </w:p>
    <w:p w:rsidR="00CC643B" w:rsidRDefault="00CC643B" w:rsidP="00CC6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тренняя порция мочи: сбор производится сразу после подъема с постели, до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 утреннего кофе или чая, а п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редыдущее мочеиспускание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ыло не позже, чем в 2 часа ночи.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643B" w:rsidRDefault="00CC643B" w:rsidP="00CC6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 сбором анализа 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 проводится тщательный туалет наружных половых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   с крышкой собирают 10 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мочи.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643B" w:rsidRDefault="00CC643B" w:rsidP="00CC6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обранную </w:t>
      </w:r>
      <w:proofErr w:type="gramStart"/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мочу 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 в лабораторию, 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мочи в холодильнике допускается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 2-4 C, но не более 1,5 часов.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19AE" w:rsidRPr="00CC643B" w:rsidRDefault="00CC643B" w:rsidP="00CC64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енщинам нельзя сдавать мочу во время менструации.</w:t>
      </w:r>
    </w:p>
    <w:p w:rsidR="003619AE" w:rsidRPr="00CC643B" w:rsidRDefault="003619AE" w:rsidP="00CC643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Сбор суточной мочи</w:t>
      </w:r>
    </w:p>
    <w:p w:rsidR="00753DBB" w:rsidRDefault="00CC643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ациент собирает мочу в течение 24 часов при обычном питьево</w:t>
      </w:r>
      <w:r w:rsidR="007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режиме (около 1,5 л в сутки). </w:t>
      </w:r>
      <w:r w:rsidR="00753D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 в 6-8 часов он освобождает мочевой пузырь и выливает эту порцию, затем в течение суток собирает всю мочу в чистый широк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огорлый сосуд из темного стекла с крышкой</w:t>
      </w:r>
      <w:r w:rsidR="007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емкостью не менее 2 л.</w:t>
      </w:r>
      <w:r w:rsidR="0075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оследняя порция берется в то же время, когда накануне был начат сбор</w:t>
      </w:r>
      <w:r w:rsidR="007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DB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тмечается время начала и конца сбора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DB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мочой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хранится в прохладном месте (лучше в холодильнике на нижней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лке), замерзание мочи не допускается.</w:t>
      </w:r>
    </w:p>
    <w:p w:rsidR="003619AE" w:rsidRPr="00753DB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окончании сбора мочи измеряется её объем, мочу тщательно взбалтывают и отливают 50-100 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 </w:t>
      </w:r>
      <w:r w:rsidR="00CC643B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контейнер, в котором 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доставлена в лабораторию и 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указывают объем суточной мочи.</w:t>
      </w:r>
    </w:p>
    <w:p w:rsidR="003619AE" w:rsidRPr="00CC643B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6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 мочи для исследования по </w:t>
      </w:r>
      <w:proofErr w:type="gramStart"/>
      <w:r w:rsidRPr="00CC6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Нечипоренко</w:t>
      </w:r>
      <w:r w:rsidRPr="00CC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скрытого воспалительного процесса)</w:t>
      </w:r>
    </w:p>
    <w:p w:rsidR="003619AE" w:rsidRPr="00CC643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 натощак собирают 10 мл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утренней мочи, взятой в середине мочеиспускания в контейнер.</w:t>
      </w:r>
    </w:p>
    <w:p w:rsidR="003619AE" w:rsidRPr="00CC643B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Сбор мочи для исследования по </w:t>
      </w:r>
      <w:proofErr w:type="spellStart"/>
      <w:proofErr w:type="gramStart"/>
      <w:r w:rsidRPr="00CC6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Зимницкому</w:t>
      </w:r>
      <w:proofErr w:type="spellEnd"/>
      <w:r w:rsidRPr="00CC6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учитывает количество выпитой жидкости за сутки)</w:t>
      </w:r>
    </w:p>
    <w:p w:rsidR="00753DB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осле опорожнения мочевого пузыря в 6 часов утра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 собирае</w:t>
      </w:r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мочу через каждые 3 часа в течение суток</w:t>
      </w:r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отдельные емкости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указыва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время сбора или номер порции.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DB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быть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порций: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9AE" w:rsidRPr="003619AE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619AE" w:rsidRP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собранное количество мочи в 8 контейнерах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доставляется в лабораторию</w:t>
      </w:r>
      <w:r w:rsidR="003619AE" w:rsidRPr="00361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суточной мочи.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:rsidR="00753DB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тренняя моча собирается в стерильный лаб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ораторный контейнер с крышкой. П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ервые 15 мл мочи для анализа не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ьзуются, берутся последующие 5-10 мл.</w:t>
      </w:r>
      <w:r w:rsidRPr="0075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мочи проводится до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ачала медикаментозного лечения.</w:t>
      </w:r>
    </w:p>
    <w:p w:rsidR="00CC643B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обранная моча доставляется в лабораторию в тече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1,5 - 2 часов после сбора,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хранение мочи в холодил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ьнике, но не более 3-4 часов.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</w:t>
      </w: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ри невозможности явиться в назначенное время просьба заранее сообщить врачу!!!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Уважайте и берегите время врача!</w:t>
      </w:r>
    </w:p>
    <w:p w:rsidR="0042441E" w:rsidRDefault="0042441E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41E" w:rsidRDefault="004244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619AE" w:rsidRPr="00753DBB" w:rsidRDefault="00753DBB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для сдачи</w:t>
      </w:r>
      <w:r w:rsidRPr="0075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анализов</w:t>
      </w:r>
      <w:r w:rsidR="003619AE" w:rsidRPr="0075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5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гинекологии, урологии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женщин:</w:t>
      </w:r>
    </w:p>
    <w:p w:rsidR="003C09EA" w:rsidRDefault="00753DBB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ельзя мочиться в течение 3-х часов до сдачи анализа (мазок, </w:t>
      </w:r>
      <w:r w:rsidR="003C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посев). Н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рекомендуется вступать в половой контакт за 36 часов, тем более с использованием противозачаточных средств, которые могут исказить результат, так</w:t>
      </w:r>
      <w:r w:rsidR="003C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обладают антибактериальным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действием</w:t>
      </w:r>
      <w:r w:rsidR="003C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акануне нельзя подмываться антибактериальным мылом и</w:t>
      </w:r>
      <w:r w:rsidR="003C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спринцеваться, н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="003C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зя применять антибиотики внутрь. </w:t>
      </w:r>
    </w:p>
    <w:p w:rsidR="003619AE" w:rsidRPr="003619AE" w:rsidRDefault="003C09EA" w:rsidP="00753D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 сдавать анализы во время менструации.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мужчин:</w:t>
      </w:r>
    </w:p>
    <w:p w:rsidR="003619AE" w:rsidRDefault="003C09EA" w:rsidP="003C09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ельзя 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в туалет за 3 часа до сдачи анализа,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уросептики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антибиотики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наружно растворы, обладающие дезинфицирующим действием, мыл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 антибактериальным действием.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рекомендуется вступать в половой контакт за 36 часов до сдачи анализов.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</w:t>
      </w: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ри невозможности явиться в назначенное время просьба заранее сообщить врачу!!!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Уважайте и берегите время врача!</w:t>
      </w:r>
    </w:p>
    <w:p w:rsidR="0042441E" w:rsidRPr="003619AE" w:rsidRDefault="0042441E" w:rsidP="003C09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1E" w:rsidRDefault="004244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 w:type="page"/>
      </w:r>
    </w:p>
    <w:p w:rsidR="003619AE" w:rsidRPr="003619AE" w:rsidRDefault="003C09EA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для сдачи </w:t>
      </w:r>
      <w:r w:rsidRPr="003C0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3C0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3619AE" w:rsidRPr="003C0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C0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мокроты</w:t>
      </w:r>
    </w:p>
    <w:p w:rsidR="003619AE" w:rsidRDefault="003C09EA" w:rsidP="003C09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сбором мокроты необходимо почистить зубы, прополоскать рот и горло</w:t>
      </w:r>
      <w:r w:rsidR="00CC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41E" w:rsidRDefault="0042441E" w:rsidP="003C09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</w:t>
      </w: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ри невозможности явиться в назначенное время просьба заранее сообщить врачу!!!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Уважайте и берегите время врача!</w:t>
      </w:r>
    </w:p>
    <w:p w:rsidR="0042441E" w:rsidRPr="003619AE" w:rsidRDefault="0042441E" w:rsidP="003C09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1E" w:rsidRDefault="004244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619AE" w:rsidRPr="003C09EA" w:rsidRDefault="003C09EA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  <w:r w:rsidRPr="003C09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проведению ультразвуковых исследований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брюшной полости</w:t>
      </w:r>
    </w:p>
    <w:p w:rsidR="003619AE" w:rsidRPr="003619AE" w:rsidRDefault="00373CA4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2-3 дня до обследования рекомендуется перейти на </w:t>
      </w:r>
      <w:proofErr w:type="spellStart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бесшлаковую</w:t>
      </w:r>
      <w:proofErr w:type="spellEnd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высококолорийные</w:t>
      </w:r>
      <w:proofErr w:type="spellEnd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кондитер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изделия - пирожные, торты).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энтеросорбенты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фестал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мезим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-форте, активированный уголь или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эспумизан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таблетке 3 раза в день), которые помогут </w:t>
      </w:r>
      <w:r w:rsidR="0037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уменьшить проявления метеоризма.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 органов брюшной полости необходимо проводить натощак, если исследование невозможно провести ут</w:t>
      </w:r>
      <w:r w:rsidR="0037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ром, допускается легкий завтрак.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принимаете лекарственные средства,</w:t>
      </w:r>
      <w:r w:rsidR="00373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предупредите об этом врача УЗИ.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проводить исследование после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колоноскопии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R-исследований органов ЖКТ.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УЗИ органов малого </w:t>
      </w:r>
      <w:proofErr w:type="gramStart"/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таза</w:t>
      </w: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</w:t>
      </w:r>
      <w:proofErr w:type="gramEnd"/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мочевой пузырь, матка, придатки у женщин)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трансвагинального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УЗИ (ТВС) специальная подготовка не требуется. В случае, если у пациента проблемы с ЖКТ - необходимо провести очистительную клизму </w:t>
      </w:r>
      <w:proofErr w:type="gram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вечером</w:t>
      </w:r>
      <w:proofErr w:type="gram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мочевого пузыря и простаты у мужчин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трансректальном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исследовании простаты (ТРУЗИ) необходимо сделать очистительную клизму.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УЗИ поясничного отдела позвоночника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проводится строго натощак после 4-х часового голодания.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два дня обеспечить </w:t>
      </w:r>
      <w:proofErr w:type="spell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бесшлаковую</w:t>
      </w:r>
      <w:proofErr w:type="spell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диету.</w:t>
      </w:r>
    </w:p>
    <w:p w:rsidR="003619AE" w:rsidRPr="003619AE" w:rsidRDefault="003619AE" w:rsidP="00373C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Очистительная клизма </w:t>
      </w:r>
      <w:proofErr w:type="gram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накануне вечером</w:t>
      </w:r>
      <w:proofErr w:type="gram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утром, непосредственно в день исследования.</w:t>
      </w:r>
    </w:p>
    <w:p w:rsidR="00373CA4" w:rsidRDefault="003C09EA" w:rsidP="00373C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</w:t>
      </w:r>
      <w:r w:rsidR="00C2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УЗИ щитовидной железы, </w:t>
      </w:r>
      <w:r w:rsidR="003619AE"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лимфатических узлов </w:t>
      </w:r>
    </w:p>
    <w:p w:rsidR="00C27FBD" w:rsidRPr="00373CA4" w:rsidRDefault="00C27FBD" w:rsidP="00373C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требуют специальной подготовки пациента.</w:t>
      </w:r>
    </w:p>
    <w:p w:rsidR="003619AE" w:rsidRPr="00232B49" w:rsidRDefault="003619AE" w:rsidP="00232B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Пациенту с собой необходимо иметь:</w:t>
      </w:r>
      <w:r w:rsidR="00232B49" w:rsidRPr="0023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</w:t>
      </w:r>
      <w:r w:rsidR="00C27FBD" w:rsidRPr="0023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анные</w:t>
      </w:r>
      <w:r w:rsidR="00C27FBD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предыдущих </w:t>
      </w:r>
      <w:proofErr w:type="gramStart"/>
      <w:r w:rsidR="00C27FBD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  УЗИ</w:t>
      </w:r>
      <w:proofErr w:type="gramEnd"/>
      <w:r w:rsidR="00C27FBD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определения динамики заболевания)</w:t>
      </w:r>
      <w:r w:rsidR="0023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FBD" w:rsidRPr="00C2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простынь и полотенце</w:t>
      </w:r>
      <w:r w:rsidRPr="00C2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FBD" w:rsidRDefault="003C09EA" w:rsidP="00C27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</w:t>
      </w:r>
      <w:r w:rsidR="00C27FBD"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УЗИ </w:t>
      </w:r>
      <w:r w:rsidR="00C2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почек</w:t>
      </w:r>
    </w:p>
    <w:p w:rsidR="00C27FBD" w:rsidRPr="00C27FBD" w:rsidRDefault="00C27FBD" w:rsidP="00232B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употреблять воду в течение 5-6 часов до начала исследования</w:t>
      </w:r>
      <w:r w:rsidRPr="00C2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7FBD" w:rsidRDefault="003C09EA" w:rsidP="00C27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Подготовка к </w:t>
      </w:r>
      <w:r w:rsidR="00C27FBD"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УЗИ </w:t>
      </w:r>
      <w:r w:rsidR="00C27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молочных желез</w:t>
      </w:r>
    </w:p>
    <w:p w:rsidR="00C27FBD" w:rsidRDefault="00C27FBD" w:rsidP="00232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Исследование проводится в первые 10 дней менструального цикла.</w:t>
      </w:r>
    </w:p>
    <w:p w:rsidR="0042441E" w:rsidRDefault="0042441E" w:rsidP="00232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</w:t>
      </w: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ри невозможности явиться в назначенное время просьба заранее сообщить врачу!!!</w:t>
      </w:r>
    </w:p>
    <w:p w:rsidR="0042441E" w:rsidRPr="000702F9" w:rsidRDefault="0042441E" w:rsidP="0042441E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Уважайте и берегите время врача!</w:t>
      </w:r>
    </w:p>
    <w:p w:rsidR="0042441E" w:rsidRPr="00C27FBD" w:rsidRDefault="0042441E" w:rsidP="00232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FBD" w:rsidRPr="00C27FBD" w:rsidRDefault="00C27FBD" w:rsidP="00C27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41E" w:rsidRDefault="0042441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619AE" w:rsidRPr="003619AE" w:rsidRDefault="00232B49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эндоскопическим исследованиям</w:t>
      </w:r>
    </w:p>
    <w:p w:rsidR="003619AE" w:rsidRPr="003619AE" w:rsidRDefault="00232B49" w:rsidP="0036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3619AE" w:rsidRPr="00361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иброгастродуоденоскопи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</w:p>
    <w:p w:rsidR="00232B49" w:rsidRDefault="00232B49" w:rsidP="00232B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тром в день </w:t>
      </w:r>
      <w:proofErr w:type="gramStart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  до</w:t>
      </w:r>
      <w:proofErr w:type="gramEnd"/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ФГДС ЗАПРЕЩАЕТСЯ: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завтракать и принимать любую пищу, даже если исследование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во второй половине дня.</w:t>
      </w:r>
    </w:p>
    <w:p w:rsidR="00232B49" w:rsidRDefault="00232B49" w:rsidP="00232B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 в день исследования до ФГДС НЕ РЕКОМЕНДУЕТСЯ: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лекарства в таблетках (капсулах) внутрь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9AE" w:rsidRPr="003619AE" w:rsidRDefault="00232B49" w:rsidP="00232B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 в день исследования до проведения ФГДС РАЗРЕШАЕТСЯ: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зубы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УЗИ брюшной полости и других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2-4 часа пить воду, некрепкий чай с сахаром (без хлеба, варенья, конфет...)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лекарства, которые можно рассасывать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полости рта, не заглатывая или 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с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уколы, если не требуется после укола прием пищи и нет возможности сделать его после ФГДС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19AE" w:rsidRPr="003619AE" w:rsidRDefault="00232B49" w:rsidP="00232B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еред исследованием нужно снять съемные зубные протезы, очки, галстук.</w:t>
      </w:r>
    </w:p>
    <w:p w:rsidR="003619AE" w:rsidRPr="003619AE" w:rsidRDefault="003619AE" w:rsidP="003619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3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Накануне вечером допускается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легкоусвояемый (без салатов!) ужин до 18.00 час.</w:t>
      </w:r>
    </w:p>
    <w:p w:rsidR="003619AE" w:rsidRPr="003619AE" w:rsidRDefault="003619AE" w:rsidP="003D5B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Никакой специальной диеты пе</w:t>
      </w:r>
      <w:r w:rsidR="00232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 ФГС (ФГДС) не требуется, но 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 (шоколадные конфеты), семечки, орехи, острые блюд</w:t>
      </w:r>
      <w:r w:rsidR="003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алкоголь исключить за 2 дня. П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</w:t>
      </w:r>
      <w:r w:rsidR="003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конфет, печенья, хлеба и др.).</w:t>
      </w:r>
    </w:p>
    <w:p w:rsidR="003619AE" w:rsidRPr="003619AE" w:rsidRDefault="003D5BF6" w:rsidP="003D5B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предупреди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="003619AE"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о наличии у Вас лекарственной, пищевой и иной аллергии.</w:t>
      </w:r>
    </w:p>
    <w:p w:rsidR="003619AE" w:rsidRPr="003619AE" w:rsidRDefault="003619AE" w:rsidP="003D5BF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Больному с собой необходимо иметь:</w:t>
      </w:r>
      <w:r w:rsidR="003D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принимаемые лекарства (принять после осмотра, а под язык или спрей при ИБС, бронхиальной </w:t>
      </w:r>
      <w:proofErr w:type="gram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астме..</w:t>
      </w:r>
      <w:proofErr w:type="gram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 до </w:t>
      </w:r>
      <w:proofErr w:type="gramStart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!</w:t>
      </w:r>
      <w:proofErr w:type="gramEnd"/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5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предыдущих исследований  ФГДС (для определения динамики заболевания) и биопсии (для уточнения </w:t>
      </w:r>
      <w:r w:rsidR="003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показаний к повторной биопсии), </w:t>
      </w:r>
      <w:r w:rsidRPr="0036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 хорошо в</w:t>
      </w:r>
      <w:r w:rsidR="003D5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питывающее жидкость или пеленку.</w:t>
      </w:r>
    </w:p>
    <w:p w:rsidR="003D5BF6" w:rsidRPr="000702F9" w:rsidRDefault="003D5BF6" w:rsidP="003D5B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5474F" w:rsidRPr="0007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олоноскопи</w:t>
      </w:r>
      <w:r w:rsidRPr="0007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</w:p>
    <w:p w:rsidR="000702F9" w:rsidRPr="000702F9" w:rsidRDefault="003D5BF6" w:rsidP="000702F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3 дня до исследования необходимо соблюдать </w:t>
      </w:r>
      <w:proofErr w:type="spellStart"/>
      <w:r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5474F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есшлаков</w:t>
      </w:r>
      <w:r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spellEnd"/>
      <w:r w:rsidR="00B5474F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диет</w:t>
      </w:r>
      <w:r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у.</w:t>
      </w:r>
      <w:r w:rsidR="00B5474F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02F9" w:rsidRPr="000702F9" w:rsidRDefault="00B5474F" w:rsidP="000702F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перед 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колоноскопией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должна содержать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02F9"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вежие овощи (свеклу, морковь, 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белокачанную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капусту, репу, редьку, редис, лук, чеснок)</w:t>
      </w:r>
      <w:r w:rsidR="000702F9"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елень (щавель, шпинат)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екоторые каши (овсяную, перловую, пшённую)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обовые (чечевицу, фасоль, горох, бобы)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рукты (абрикосы, персики, яблоки, финики, апельсины, бананы, мандарины, виноград, изюм)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рехи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(малину, крыжовник)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ёрный хлеб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олоко, газированные напитки и квас</w:t>
      </w:r>
      <w:r w:rsidR="000702F9"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2F9" w:rsidRPr="000702F9" w:rsidRDefault="00B5474F" w:rsidP="000702F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Диета при 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0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включать в себя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енаваристые бульоны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ежирную отварную говядину, птицу, рыбу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исломолочные продукты</w:t>
      </w:r>
      <w:r w:rsidR="000702F9" w:rsidRPr="0007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 хлеб из муки грубого помола или несдобное печенье</w:t>
      </w:r>
      <w:r w:rsidR="000702F9"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2F9" w:rsidRPr="000702F9" w:rsidRDefault="00B5474F" w:rsidP="000702F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обследования последний приём пищи должен быть не позднее 12-00 дня. Можно пить чай, минеральную или простую воду. </w:t>
      </w:r>
      <w:r w:rsidR="000702F9"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ужин разрешается только чай.</w:t>
      </w:r>
    </w:p>
    <w:p w:rsidR="00B5474F" w:rsidRPr="000702F9" w:rsidRDefault="003D5BF6" w:rsidP="000702F9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натощак.</w:t>
      </w:r>
    </w:p>
    <w:p w:rsidR="00B5474F" w:rsidRPr="000702F9" w:rsidRDefault="00B5474F" w:rsidP="000702F9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Вторым обязательным требованием качественной подготовки к 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тщательное очищение кишечника. </w:t>
      </w:r>
    </w:p>
    <w:p w:rsidR="000702F9" w:rsidRPr="000702F9" w:rsidRDefault="000702F9" w:rsidP="000702F9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1 способ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очищения: з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до исследования в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15-00 выпить 2 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фл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касторового масла, с 18 до 20 часов вечера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клизмы (кружка 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Эсмарха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 литра)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проводить до появления чистой воды!!!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 до 8 часов утра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очистительные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клизмы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повторить, проводить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 чистой воды!!!</w:t>
      </w:r>
    </w:p>
    <w:p w:rsidR="000702F9" w:rsidRPr="000702F9" w:rsidRDefault="000702F9" w:rsidP="000702F9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2 способ: з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день до исследования с 15 до 20 часов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выпить 3 л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. р-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Фортранса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(1пакет растворить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л прохладной кипяченой воды и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 часа выпить 1 л р-</w:t>
      </w:r>
      <w:proofErr w:type="spell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клизмы при этом делать не надо! </w:t>
      </w:r>
    </w:p>
    <w:p w:rsidR="000702F9" w:rsidRPr="000702F9" w:rsidRDefault="000702F9" w:rsidP="000702F9">
      <w:pPr>
        <w:shd w:val="clear" w:color="auto" w:fill="FFFFFF"/>
        <w:spacing w:before="100" w:beforeAutospacing="1" w:after="100" w:afterAutospacing="1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2-3 </w:t>
      </w:r>
      <w:proofErr w:type="gramStart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до</w:t>
      </w:r>
      <w:proofErr w:type="gramEnd"/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легкий завтрак (бульон,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чай)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2F9" w:rsidRPr="000702F9" w:rsidRDefault="000702F9" w:rsidP="000702F9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собой на исследование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принести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простыни, полотенце, </w:t>
      </w:r>
      <w:r w:rsidRPr="000702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носки.</w:t>
      </w:r>
    </w:p>
    <w:p w:rsidR="0042441E" w:rsidRDefault="0042441E" w:rsidP="000702F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</w:pPr>
    </w:p>
    <w:p w:rsidR="00C34A7D" w:rsidRPr="000702F9" w:rsidRDefault="0042441E" w:rsidP="000702F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П</w:t>
      </w:r>
      <w:r w:rsidR="00C34A7D"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ри невозможности явиться в назначенное время просьба заранее сообщить врачу!!!</w:t>
      </w:r>
    </w:p>
    <w:p w:rsidR="00C34A7D" w:rsidRPr="000702F9" w:rsidRDefault="00C34A7D" w:rsidP="000702F9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0702F9">
        <w:rPr>
          <w:rFonts w:ascii="Monotype Corsiva" w:eastAsia="Times New Roman" w:hAnsi="Monotype Corsiva" w:cs="Times New Roman"/>
          <w:color w:val="000000"/>
          <w:sz w:val="32"/>
          <w:szCs w:val="32"/>
          <w:lang w:eastAsia="ru-RU"/>
        </w:rPr>
        <w:t>Уважайте и берегите время врача!</w:t>
      </w:r>
    </w:p>
    <w:p w:rsidR="00C34A7D" w:rsidRPr="00B5474F" w:rsidRDefault="00C34A7D" w:rsidP="00B5474F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D4D4D"/>
          <w:sz w:val="18"/>
          <w:szCs w:val="18"/>
          <w:lang w:eastAsia="ru-RU"/>
        </w:rPr>
      </w:pPr>
    </w:p>
    <w:sectPr w:rsidR="00C34A7D" w:rsidRPr="00B5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4D59"/>
    <w:multiLevelType w:val="multilevel"/>
    <w:tmpl w:val="2552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044DE"/>
    <w:multiLevelType w:val="multilevel"/>
    <w:tmpl w:val="56C4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508D7"/>
    <w:multiLevelType w:val="multilevel"/>
    <w:tmpl w:val="C2A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33083"/>
    <w:multiLevelType w:val="multilevel"/>
    <w:tmpl w:val="99A4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A39BD"/>
    <w:multiLevelType w:val="multilevel"/>
    <w:tmpl w:val="91D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F169B5"/>
    <w:multiLevelType w:val="multilevel"/>
    <w:tmpl w:val="477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D5E91"/>
    <w:multiLevelType w:val="multilevel"/>
    <w:tmpl w:val="3A5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62CE8"/>
    <w:multiLevelType w:val="multilevel"/>
    <w:tmpl w:val="F158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A7643"/>
    <w:multiLevelType w:val="multilevel"/>
    <w:tmpl w:val="8D56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AE"/>
    <w:rsid w:val="000702F9"/>
    <w:rsid w:val="00216F84"/>
    <w:rsid w:val="00232B49"/>
    <w:rsid w:val="003364D6"/>
    <w:rsid w:val="003619AE"/>
    <w:rsid w:val="00373CA4"/>
    <w:rsid w:val="003B5D2F"/>
    <w:rsid w:val="003C09EA"/>
    <w:rsid w:val="003D5BF6"/>
    <w:rsid w:val="0042441E"/>
    <w:rsid w:val="00753DBB"/>
    <w:rsid w:val="008726F5"/>
    <w:rsid w:val="00B5474F"/>
    <w:rsid w:val="00C27FBD"/>
    <w:rsid w:val="00C34A7D"/>
    <w:rsid w:val="00CC643B"/>
    <w:rsid w:val="00F6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D7D1-3D6F-4B9E-B8BB-6BC34F7A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1E"/>
  </w:style>
  <w:style w:type="paragraph" w:styleId="2">
    <w:name w:val="heading 2"/>
    <w:basedOn w:val="a"/>
    <w:link w:val="20"/>
    <w:uiPriority w:val="9"/>
    <w:qFormat/>
    <w:rsid w:val="00B54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74F"/>
  </w:style>
  <w:style w:type="character" w:customStyle="1" w:styleId="prettyspan">
    <w:name w:val="prettyspan"/>
    <w:basedOn w:val="a0"/>
    <w:rsid w:val="00B5474F"/>
  </w:style>
  <w:style w:type="paragraph" w:styleId="a4">
    <w:name w:val="Balloon Text"/>
    <w:basedOn w:val="a"/>
    <w:link w:val="a5"/>
    <w:uiPriority w:val="99"/>
    <w:semiHidden/>
    <w:unhideWhenUsed/>
    <w:rsid w:val="00B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2015-07-21T08:37:00Z</cp:lastPrinted>
  <dcterms:created xsi:type="dcterms:W3CDTF">2015-07-21T11:36:00Z</dcterms:created>
  <dcterms:modified xsi:type="dcterms:W3CDTF">2015-07-21T11:36:00Z</dcterms:modified>
</cp:coreProperties>
</file>